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C6" w:rsidRPr="009D411A" w:rsidRDefault="00E30AC6" w:rsidP="00E30AC6">
      <w:pPr>
        <w:spacing w:after="120"/>
        <w:jc w:val="center"/>
        <w:rPr>
          <w:caps/>
          <w:sz w:val="24"/>
          <w:szCs w:val="24"/>
          <w:lang w:val="ru-RU"/>
        </w:rPr>
      </w:pPr>
    </w:p>
    <w:p w:rsidR="00E30AC6" w:rsidRPr="009D411A" w:rsidRDefault="00E30AC6" w:rsidP="00E30AC6">
      <w:pPr>
        <w:spacing w:after="120"/>
        <w:jc w:val="center"/>
        <w:rPr>
          <w:caps/>
          <w:sz w:val="24"/>
          <w:szCs w:val="24"/>
          <w:lang w:val="ru-RU"/>
        </w:rPr>
      </w:pPr>
    </w:p>
    <w:p w:rsidR="00E30AC6" w:rsidRPr="001D70F1" w:rsidRDefault="00E30AC6" w:rsidP="00E30AC6">
      <w:pPr>
        <w:jc w:val="center"/>
        <w:rPr>
          <w:b/>
          <w:caps/>
          <w:lang w:val="ru-RU" w:eastAsia="ru-RU"/>
        </w:rPr>
      </w:pPr>
      <w:r w:rsidRPr="001D70F1">
        <w:rPr>
          <w:b/>
          <w:caps/>
          <w:lang w:val="ru-RU" w:eastAsia="ru-RU"/>
        </w:rPr>
        <w:t>Ржищівський</w:t>
      </w:r>
      <w:r w:rsidRPr="001D70F1">
        <w:rPr>
          <w:b/>
          <w:caps/>
          <w:lang w:val="ru-RU" w:eastAsia="ru-RU"/>
        </w:rPr>
        <w:br/>
        <w:t xml:space="preserve">індустріально-педагогічний </w:t>
      </w:r>
      <w:proofErr w:type="gramStart"/>
      <w:r w:rsidRPr="001D70F1">
        <w:rPr>
          <w:b/>
          <w:caps/>
          <w:lang w:val="ru-RU" w:eastAsia="ru-RU"/>
        </w:rPr>
        <w:t>техн</w:t>
      </w:r>
      <w:proofErr w:type="gramEnd"/>
      <w:r w:rsidRPr="001D70F1">
        <w:rPr>
          <w:b/>
          <w:caps/>
          <w:lang w:val="ru-RU" w:eastAsia="ru-RU"/>
        </w:rPr>
        <w:t>ікум</w:t>
      </w:r>
    </w:p>
    <w:p w:rsidR="00E30AC6" w:rsidRDefault="00E30AC6" w:rsidP="00E30AC6">
      <w:pPr>
        <w:ind w:firstLine="851"/>
        <w:jc w:val="center"/>
        <w:rPr>
          <w:b/>
        </w:rPr>
      </w:pPr>
    </w:p>
    <w:p w:rsidR="00E30AC6" w:rsidRPr="006D6D60" w:rsidRDefault="00E30AC6" w:rsidP="00E30AC6">
      <w:pPr>
        <w:ind w:firstLine="851"/>
        <w:jc w:val="center"/>
        <w:rPr>
          <w:b/>
        </w:rPr>
      </w:pPr>
    </w:p>
    <w:p w:rsidR="00E30AC6" w:rsidRPr="006D6D60" w:rsidRDefault="00E30AC6" w:rsidP="00E30AC6">
      <w:pPr>
        <w:ind w:firstLine="851"/>
        <w:jc w:val="center"/>
        <w:rPr>
          <w:b/>
        </w:rPr>
      </w:pPr>
    </w:p>
    <w:p w:rsidR="00E30AC6" w:rsidRDefault="00E30AC6" w:rsidP="00E30AC6">
      <w:pPr>
        <w:pStyle w:val="a3"/>
        <w:ind w:left="4820"/>
        <w:rPr>
          <w:i/>
        </w:rPr>
      </w:pPr>
      <w:r>
        <w:rPr>
          <w:i/>
        </w:rPr>
        <w:t xml:space="preserve">                     “ЗАТВЕРДЖУЮ”</w:t>
      </w:r>
    </w:p>
    <w:p w:rsidR="00E30AC6" w:rsidRDefault="00E30AC6" w:rsidP="00E30AC6">
      <w:pPr>
        <w:pStyle w:val="a3"/>
        <w:ind w:left="4820"/>
        <w:rPr>
          <w:i/>
        </w:rPr>
      </w:pPr>
      <w:r>
        <w:rPr>
          <w:i/>
        </w:rPr>
        <w:t xml:space="preserve">          Заступник директора по НР</w:t>
      </w:r>
    </w:p>
    <w:p w:rsidR="00E30AC6" w:rsidRDefault="00E30AC6" w:rsidP="00E30AC6">
      <w:pPr>
        <w:ind w:firstLine="4820"/>
        <w:rPr>
          <w:i/>
        </w:rPr>
      </w:pPr>
      <w:r>
        <w:rPr>
          <w:i/>
        </w:rPr>
        <w:t xml:space="preserve">          ___________Л.Г. </w:t>
      </w:r>
      <w:proofErr w:type="spellStart"/>
      <w:r>
        <w:rPr>
          <w:i/>
        </w:rPr>
        <w:t>Цюцюра</w:t>
      </w:r>
      <w:proofErr w:type="spellEnd"/>
    </w:p>
    <w:p w:rsidR="00E30AC6" w:rsidRDefault="00E30AC6" w:rsidP="00E30AC6">
      <w:pPr>
        <w:rPr>
          <w:b/>
        </w:rPr>
      </w:pPr>
    </w:p>
    <w:p w:rsidR="00E30AC6" w:rsidRPr="006D6D60" w:rsidRDefault="00E30AC6" w:rsidP="00E30AC6">
      <w:pPr>
        <w:ind w:firstLine="851"/>
        <w:jc w:val="center"/>
        <w:rPr>
          <w:b/>
        </w:rPr>
      </w:pPr>
    </w:p>
    <w:p w:rsidR="00E30AC6" w:rsidRPr="006D6D60" w:rsidRDefault="00E30AC6" w:rsidP="00E30AC6">
      <w:pPr>
        <w:ind w:firstLine="851"/>
        <w:jc w:val="center"/>
        <w:rPr>
          <w:b/>
        </w:rPr>
      </w:pPr>
    </w:p>
    <w:p w:rsidR="00E30AC6" w:rsidRPr="00F9711B" w:rsidRDefault="00E30AC6" w:rsidP="00E30AC6">
      <w:pPr>
        <w:pStyle w:val="2"/>
        <w:jc w:val="center"/>
        <w:rPr>
          <w:rFonts w:ascii="Times New Roman" w:hAnsi="Times New Roman" w:cs="Times New Roman"/>
          <w:i w:val="0"/>
          <w:sz w:val="40"/>
          <w:szCs w:val="40"/>
          <w:lang w:val="uk-UA"/>
        </w:rPr>
      </w:pPr>
      <w:r w:rsidRPr="00F9711B">
        <w:rPr>
          <w:rFonts w:ascii="Times New Roman" w:hAnsi="Times New Roman" w:cs="Times New Roman"/>
          <w:i w:val="0"/>
          <w:sz w:val="40"/>
          <w:szCs w:val="40"/>
          <w:lang w:val="uk-UA"/>
        </w:rPr>
        <w:t xml:space="preserve">НАВЧАЛЬНА </w:t>
      </w:r>
      <w:r w:rsidRPr="00F9711B">
        <w:rPr>
          <w:rFonts w:ascii="Times New Roman" w:hAnsi="Times New Roman" w:cs="Times New Roman"/>
          <w:i w:val="0"/>
          <w:sz w:val="40"/>
          <w:szCs w:val="40"/>
        </w:rPr>
        <w:t xml:space="preserve"> ПРОГРАМА</w:t>
      </w:r>
    </w:p>
    <w:p w:rsidR="00E30AC6" w:rsidRDefault="00E30AC6" w:rsidP="00E30AC6">
      <w:pPr>
        <w:jc w:val="center"/>
        <w:rPr>
          <w:b/>
        </w:rPr>
      </w:pPr>
    </w:p>
    <w:p w:rsidR="00E30AC6" w:rsidRPr="006D6D60" w:rsidRDefault="00E30AC6" w:rsidP="00E30AC6">
      <w:pPr>
        <w:jc w:val="center"/>
        <w:rPr>
          <w:bCs/>
        </w:rPr>
      </w:pPr>
      <w:r>
        <w:rPr>
          <w:bCs/>
        </w:rPr>
        <w:t>з дисципліни</w:t>
      </w:r>
    </w:p>
    <w:p w:rsidR="00E30AC6" w:rsidRPr="006D6D60" w:rsidRDefault="00E30AC6" w:rsidP="00E30AC6">
      <w:pPr>
        <w:jc w:val="center"/>
        <w:rPr>
          <w:bCs/>
        </w:rPr>
      </w:pPr>
    </w:p>
    <w:p w:rsidR="00E30AC6" w:rsidRPr="006D6D60" w:rsidRDefault="00E30AC6" w:rsidP="00E30AC6">
      <w:pPr>
        <w:jc w:val="center"/>
        <w:rPr>
          <w:b/>
        </w:rPr>
      </w:pPr>
      <w:r>
        <w:rPr>
          <w:b/>
        </w:rPr>
        <w:t>Вища математика</w:t>
      </w:r>
    </w:p>
    <w:p w:rsidR="00E30AC6" w:rsidRPr="00F9711B" w:rsidRDefault="00E30AC6" w:rsidP="00E30AC6">
      <w:pPr>
        <w:jc w:val="center"/>
        <w:rPr>
          <w:sz w:val="32"/>
          <w:szCs w:val="32"/>
        </w:rPr>
      </w:pPr>
      <w:r w:rsidRPr="00F9711B">
        <w:rPr>
          <w:sz w:val="32"/>
          <w:szCs w:val="32"/>
        </w:rPr>
        <w:t xml:space="preserve">для студентів денної форми навчання </w:t>
      </w:r>
    </w:p>
    <w:p w:rsidR="00E30AC6" w:rsidRDefault="00E30AC6" w:rsidP="00E30AC6">
      <w:pPr>
        <w:jc w:val="center"/>
        <w:rPr>
          <w:sz w:val="32"/>
          <w:szCs w:val="32"/>
        </w:rPr>
      </w:pPr>
      <w:r>
        <w:rPr>
          <w:sz w:val="32"/>
          <w:szCs w:val="32"/>
        </w:rPr>
        <w:t>за напрямом підготовки 0101 «Педагогічна освіта»</w:t>
      </w:r>
    </w:p>
    <w:p w:rsidR="00E30AC6" w:rsidRDefault="00E30AC6" w:rsidP="00E30AC6">
      <w:pPr>
        <w:keepLines/>
        <w:jc w:val="center"/>
        <w:rPr>
          <w:sz w:val="32"/>
          <w:szCs w:val="32"/>
        </w:rPr>
      </w:pPr>
      <w:r w:rsidRPr="00F9711B">
        <w:rPr>
          <w:sz w:val="32"/>
          <w:szCs w:val="32"/>
        </w:rPr>
        <w:t xml:space="preserve">за спеціальністю </w:t>
      </w:r>
      <w:r>
        <w:rPr>
          <w:sz w:val="32"/>
          <w:szCs w:val="32"/>
        </w:rPr>
        <w:t>5.01010401</w:t>
      </w:r>
      <w:r w:rsidRPr="005E2C46">
        <w:rPr>
          <w:sz w:val="32"/>
          <w:szCs w:val="32"/>
        </w:rPr>
        <w:t xml:space="preserve"> "</w:t>
      </w:r>
      <w:r>
        <w:rPr>
          <w:sz w:val="32"/>
          <w:szCs w:val="32"/>
        </w:rPr>
        <w:t>Професійна освіта</w:t>
      </w:r>
      <w:r w:rsidRPr="005E2C46">
        <w:rPr>
          <w:sz w:val="32"/>
          <w:szCs w:val="32"/>
        </w:rPr>
        <w:t>"</w:t>
      </w:r>
    </w:p>
    <w:p w:rsidR="00E30AC6" w:rsidRPr="009B6099" w:rsidRDefault="00E30AC6" w:rsidP="00E30AC6">
      <w:pPr>
        <w:ind w:firstLine="851"/>
        <w:jc w:val="center"/>
      </w:pPr>
      <w:r w:rsidRPr="00DA6D1D">
        <w:rPr>
          <w:lang w:val="ru-RU"/>
        </w:rPr>
        <w:t xml:space="preserve">( </w:t>
      </w:r>
      <w:r>
        <w:t>Зварювальне виробництво)</w:t>
      </w:r>
    </w:p>
    <w:p w:rsidR="00E30AC6" w:rsidRPr="001D3D3B" w:rsidRDefault="00E30AC6" w:rsidP="00E30AC6">
      <w:pPr>
        <w:ind w:firstLine="851"/>
        <w:jc w:val="center"/>
      </w:pPr>
    </w:p>
    <w:p w:rsidR="00E30AC6" w:rsidRPr="006D6D60" w:rsidRDefault="00E30AC6" w:rsidP="00E30AC6"/>
    <w:p w:rsidR="00E30AC6" w:rsidRPr="006D6D60" w:rsidRDefault="00E30AC6" w:rsidP="00E30AC6"/>
    <w:p w:rsidR="00E30AC6" w:rsidRPr="006D6D60" w:rsidRDefault="00E30AC6" w:rsidP="00E30AC6"/>
    <w:p w:rsidR="00E30AC6" w:rsidRPr="006D6D60" w:rsidRDefault="00E30AC6" w:rsidP="00E30AC6"/>
    <w:p w:rsidR="00E30AC6" w:rsidRPr="006D6D60" w:rsidRDefault="00E30AC6" w:rsidP="00E30AC6"/>
    <w:p w:rsidR="00E30AC6" w:rsidRPr="006D6D60" w:rsidRDefault="00E30AC6" w:rsidP="00E30AC6"/>
    <w:p w:rsidR="00E30AC6" w:rsidRPr="006D6D60" w:rsidRDefault="00E30AC6" w:rsidP="00E30AC6"/>
    <w:p w:rsidR="00E30AC6" w:rsidRDefault="00E30AC6" w:rsidP="00E30AC6"/>
    <w:p w:rsidR="00E30AC6" w:rsidRDefault="00E30AC6" w:rsidP="00E30AC6"/>
    <w:p w:rsidR="00E30AC6" w:rsidRPr="006D6D60" w:rsidRDefault="00E30AC6" w:rsidP="00E30AC6"/>
    <w:p w:rsidR="00E30AC6" w:rsidRPr="006D6D60" w:rsidRDefault="00E30AC6" w:rsidP="00E30AC6"/>
    <w:p w:rsidR="00E30AC6" w:rsidRPr="009D411A" w:rsidRDefault="00E30AC6" w:rsidP="00E30AC6">
      <w:pPr>
        <w:rPr>
          <w:sz w:val="24"/>
          <w:szCs w:val="24"/>
        </w:rPr>
      </w:pPr>
    </w:p>
    <w:p w:rsidR="00E30AC6" w:rsidRPr="009D411A" w:rsidRDefault="00E30AC6" w:rsidP="00E30AC6">
      <w:pPr>
        <w:jc w:val="center"/>
        <w:rPr>
          <w:sz w:val="24"/>
          <w:szCs w:val="24"/>
        </w:rPr>
      </w:pPr>
      <w:proofErr w:type="spellStart"/>
      <w:r w:rsidRPr="009D411A">
        <w:rPr>
          <w:sz w:val="24"/>
          <w:szCs w:val="24"/>
        </w:rPr>
        <w:t>Ржищів</w:t>
      </w:r>
      <w:proofErr w:type="spellEnd"/>
    </w:p>
    <w:p w:rsidR="00E30AC6" w:rsidRDefault="00E30AC6" w:rsidP="00E30AC6">
      <w:pPr>
        <w:jc w:val="center"/>
        <w:rPr>
          <w:sz w:val="24"/>
          <w:szCs w:val="24"/>
        </w:rPr>
      </w:pPr>
      <w:r w:rsidRPr="009D411A">
        <w:rPr>
          <w:sz w:val="24"/>
          <w:szCs w:val="24"/>
        </w:rPr>
        <w:t>201</w:t>
      </w:r>
      <w:r>
        <w:rPr>
          <w:sz w:val="24"/>
          <w:szCs w:val="24"/>
        </w:rPr>
        <w:t>6</w:t>
      </w:r>
    </w:p>
    <w:p w:rsidR="00E30AC6" w:rsidRDefault="00E30AC6" w:rsidP="00E30AC6">
      <w:pPr>
        <w:spacing w:after="120"/>
        <w:jc w:val="center"/>
        <w:rPr>
          <w:b/>
        </w:rPr>
      </w:pPr>
    </w:p>
    <w:p w:rsidR="00E30AC6" w:rsidRDefault="00E30AC6" w:rsidP="00E30AC6">
      <w:pPr>
        <w:spacing w:after="120"/>
        <w:jc w:val="center"/>
        <w:rPr>
          <w:b/>
        </w:rPr>
      </w:pPr>
    </w:p>
    <w:p w:rsidR="00E30AC6" w:rsidRDefault="00E30AC6" w:rsidP="00E30AC6">
      <w:pPr>
        <w:spacing w:after="120"/>
        <w:jc w:val="center"/>
        <w:rPr>
          <w:b/>
        </w:rPr>
      </w:pPr>
    </w:p>
    <w:p w:rsidR="00E30AC6" w:rsidRDefault="00E30AC6" w:rsidP="00E30AC6">
      <w:pPr>
        <w:spacing w:after="120"/>
        <w:jc w:val="center"/>
        <w:rPr>
          <w:b/>
        </w:rPr>
      </w:pPr>
    </w:p>
    <w:p w:rsidR="00E30AC6" w:rsidRDefault="00E30AC6" w:rsidP="00E30AC6">
      <w:pPr>
        <w:spacing w:after="120"/>
        <w:jc w:val="center"/>
        <w:rPr>
          <w:b/>
        </w:rPr>
      </w:pPr>
    </w:p>
    <w:p w:rsidR="00E30AC6" w:rsidRDefault="00E30AC6" w:rsidP="00E30AC6">
      <w:pPr>
        <w:spacing w:after="120"/>
        <w:jc w:val="center"/>
        <w:rPr>
          <w:b/>
        </w:rPr>
      </w:pPr>
    </w:p>
    <w:p w:rsidR="00E30AC6" w:rsidRPr="009D411A" w:rsidRDefault="00E30AC6" w:rsidP="00E30AC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</w:t>
      </w:r>
      <w:r w:rsidRPr="009D411A">
        <w:rPr>
          <w:sz w:val="24"/>
          <w:szCs w:val="24"/>
        </w:rPr>
        <w:t>авчальна програма дисципліни “</w:t>
      </w:r>
      <w:r>
        <w:rPr>
          <w:sz w:val="24"/>
          <w:szCs w:val="24"/>
        </w:rPr>
        <w:t>Вища математика»</w:t>
      </w:r>
    </w:p>
    <w:p w:rsidR="00E30AC6" w:rsidRPr="009D411A" w:rsidRDefault="00E30AC6" w:rsidP="00E30AC6">
      <w:pPr>
        <w:ind w:firstLine="708"/>
        <w:jc w:val="both"/>
        <w:rPr>
          <w:sz w:val="24"/>
          <w:szCs w:val="24"/>
        </w:rPr>
      </w:pPr>
    </w:p>
    <w:p w:rsidR="00E30AC6" w:rsidRPr="009D411A" w:rsidRDefault="00E30AC6" w:rsidP="00E30AC6">
      <w:pPr>
        <w:jc w:val="both"/>
        <w:rPr>
          <w:sz w:val="24"/>
          <w:szCs w:val="24"/>
        </w:rPr>
      </w:pPr>
      <w:r w:rsidRPr="009D411A">
        <w:rPr>
          <w:sz w:val="24"/>
          <w:szCs w:val="24"/>
        </w:rPr>
        <w:t xml:space="preserve">для студентів денної форми навчання </w:t>
      </w:r>
    </w:p>
    <w:p w:rsidR="00E30AC6" w:rsidRPr="009D411A" w:rsidRDefault="00E30AC6" w:rsidP="00E30AC6">
      <w:pPr>
        <w:jc w:val="both"/>
        <w:rPr>
          <w:sz w:val="24"/>
          <w:szCs w:val="24"/>
        </w:rPr>
      </w:pPr>
    </w:p>
    <w:p w:rsidR="00E30AC6" w:rsidRPr="00DD150E" w:rsidRDefault="00E30AC6" w:rsidP="00E30AC6">
      <w:pPr>
        <w:rPr>
          <w:sz w:val="24"/>
          <w:szCs w:val="24"/>
        </w:rPr>
      </w:pPr>
      <w:r w:rsidRPr="00DD150E">
        <w:rPr>
          <w:sz w:val="24"/>
          <w:szCs w:val="24"/>
        </w:rPr>
        <w:t>за спеціальністю 5.01010401 "Професійна освіта"</w:t>
      </w:r>
    </w:p>
    <w:p w:rsidR="00E30AC6" w:rsidRPr="00DD150E" w:rsidRDefault="00E30AC6" w:rsidP="00E30AC6">
      <w:pPr>
        <w:keepLine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( Зварювальне виробництво</w:t>
      </w:r>
      <w:r w:rsidRPr="00DD150E">
        <w:rPr>
          <w:sz w:val="24"/>
          <w:szCs w:val="24"/>
        </w:rPr>
        <w:t>)</w:t>
      </w:r>
    </w:p>
    <w:p w:rsidR="00E30AC6" w:rsidRPr="009D411A" w:rsidRDefault="00E30AC6" w:rsidP="00E30AC6">
      <w:pPr>
        <w:keepLines/>
        <w:rPr>
          <w:sz w:val="24"/>
          <w:szCs w:val="24"/>
        </w:rPr>
      </w:pPr>
      <w:proofErr w:type="spellStart"/>
      <w:r w:rsidRPr="009D411A">
        <w:rPr>
          <w:sz w:val="24"/>
          <w:szCs w:val="24"/>
        </w:rPr>
        <w:t>Ржищівського</w:t>
      </w:r>
      <w:proofErr w:type="spellEnd"/>
      <w:r w:rsidRPr="009D411A">
        <w:rPr>
          <w:sz w:val="24"/>
          <w:szCs w:val="24"/>
        </w:rPr>
        <w:t xml:space="preserve"> індустріально-педагогічного технікуму. – </w:t>
      </w:r>
      <w:proofErr w:type="spellStart"/>
      <w:r w:rsidRPr="009D411A">
        <w:rPr>
          <w:sz w:val="24"/>
          <w:szCs w:val="24"/>
        </w:rPr>
        <w:t>Ржищів</w:t>
      </w:r>
      <w:proofErr w:type="spellEnd"/>
      <w:r w:rsidRPr="009D411A">
        <w:rPr>
          <w:sz w:val="24"/>
          <w:szCs w:val="24"/>
        </w:rPr>
        <w:t>, 201</w:t>
      </w:r>
      <w:r>
        <w:rPr>
          <w:sz w:val="24"/>
          <w:szCs w:val="24"/>
        </w:rPr>
        <w:t>6</w:t>
      </w:r>
      <w:r w:rsidRPr="009D411A">
        <w:rPr>
          <w:sz w:val="24"/>
          <w:szCs w:val="24"/>
        </w:rPr>
        <w:t xml:space="preserve">. – </w:t>
      </w:r>
    </w:p>
    <w:p w:rsidR="00E30AC6" w:rsidRPr="009D411A" w:rsidRDefault="00E30AC6" w:rsidP="00E30AC6">
      <w:pPr>
        <w:rPr>
          <w:sz w:val="24"/>
          <w:szCs w:val="24"/>
        </w:rPr>
      </w:pPr>
    </w:p>
    <w:p w:rsidR="00E30AC6" w:rsidRPr="009D411A" w:rsidRDefault="00E30AC6" w:rsidP="00E30AC6">
      <w:pPr>
        <w:rPr>
          <w:sz w:val="24"/>
          <w:szCs w:val="24"/>
        </w:rPr>
      </w:pPr>
      <w:r w:rsidRPr="009D411A">
        <w:rPr>
          <w:sz w:val="24"/>
          <w:szCs w:val="24"/>
        </w:rPr>
        <w:t xml:space="preserve">Укладачі: </w:t>
      </w:r>
      <w:r>
        <w:rPr>
          <w:sz w:val="24"/>
          <w:szCs w:val="24"/>
        </w:rPr>
        <w:t>Корж Н.В.</w:t>
      </w:r>
    </w:p>
    <w:p w:rsidR="00E30AC6" w:rsidRPr="009D411A" w:rsidRDefault="00E30AC6" w:rsidP="00E30AC6">
      <w:pPr>
        <w:rPr>
          <w:sz w:val="24"/>
          <w:szCs w:val="24"/>
        </w:rPr>
      </w:pPr>
    </w:p>
    <w:p w:rsidR="00E30AC6" w:rsidRPr="009D411A" w:rsidRDefault="00E30AC6" w:rsidP="00E30AC6">
      <w:pPr>
        <w:rPr>
          <w:sz w:val="24"/>
          <w:szCs w:val="24"/>
        </w:rPr>
      </w:pPr>
      <w:r w:rsidRPr="009D411A">
        <w:rPr>
          <w:sz w:val="24"/>
          <w:szCs w:val="24"/>
        </w:rPr>
        <w:t>Рецензенти:</w:t>
      </w:r>
    </w:p>
    <w:p w:rsidR="00E30AC6" w:rsidRPr="009D411A" w:rsidRDefault="00E30AC6" w:rsidP="00E30AC6">
      <w:pPr>
        <w:rPr>
          <w:sz w:val="24"/>
          <w:szCs w:val="24"/>
        </w:rPr>
      </w:pPr>
      <w:r>
        <w:rPr>
          <w:sz w:val="24"/>
          <w:szCs w:val="24"/>
        </w:rPr>
        <w:t>Коба В.Я.</w:t>
      </w:r>
    </w:p>
    <w:p w:rsidR="00E30AC6" w:rsidRPr="009D411A" w:rsidRDefault="00E30AC6" w:rsidP="00E30AC6">
      <w:pPr>
        <w:rPr>
          <w:sz w:val="24"/>
          <w:szCs w:val="24"/>
        </w:rPr>
      </w:pPr>
      <w:r>
        <w:rPr>
          <w:sz w:val="24"/>
          <w:szCs w:val="24"/>
        </w:rPr>
        <w:t>Безсмертна Т.І.</w:t>
      </w:r>
    </w:p>
    <w:p w:rsidR="00E30AC6" w:rsidRPr="009D411A" w:rsidRDefault="00E30AC6" w:rsidP="00E30AC6">
      <w:pPr>
        <w:rPr>
          <w:sz w:val="24"/>
          <w:szCs w:val="24"/>
        </w:rPr>
      </w:pPr>
    </w:p>
    <w:p w:rsidR="00E30AC6" w:rsidRPr="009D411A" w:rsidRDefault="00E30AC6" w:rsidP="00E30AC6">
      <w:pPr>
        <w:rPr>
          <w:sz w:val="24"/>
          <w:szCs w:val="24"/>
        </w:rPr>
      </w:pPr>
      <w:r w:rsidRPr="009D411A">
        <w:rPr>
          <w:sz w:val="24"/>
          <w:szCs w:val="24"/>
        </w:rPr>
        <w:t>Навчальну програму о</w:t>
      </w:r>
      <w:r>
        <w:rPr>
          <w:sz w:val="24"/>
          <w:szCs w:val="24"/>
        </w:rPr>
        <w:t>б</w:t>
      </w:r>
      <w:r w:rsidRPr="009D411A">
        <w:rPr>
          <w:sz w:val="24"/>
          <w:szCs w:val="24"/>
        </w:rPr>
        <w:t xml:space="preserve">говорено і схвалено на засіданні циклової комісії </w:t>
      </w:r>
    </w:p>
    <w:p w:rsidR="00E30AC6" w:rsidRPr="009D411A" w:rsidRDefault="00E30AC6" w:rsidP="00E30AC6">
      <w:pPr>
        <w:rPr>
          <w:sz w:val="24"/>
          <w:szCs w:val="24"/>
        </w:rPr>
      </w:pPr>
    </w:p>
    <w:p w:rsidR="00E30AC6" w:rsidRPr="00E90661" w:rsidRDefault="00E30AC6" w:rsidP="00E30AC6">
      <w:pPr>
        <w:rPr>
          <w:sz w:val="24"/>
          <w:szCs w:val="24"/>
          <w:lang w:val="ru-RU"/>
        </w:rPr>
      </w:pPr>
      <w:r w:rsidRPr="009D411A">
        <w:rPr>
          <w:sz w:val="24"/>
          <w:szCs w:val="24"/>
        </w:rPr>
        <w:t>від “</w:t>
      </w:r>
      <w:r>
        <w:rPr>
          <w:sz w:val="24"/>
          <w:szCs w:val="24"/>
          <w:lang w:val="ru-RU"/>
        </w:rPr>
        <w:t>__</w:t>
      </w:r>
      <w:r w:rsidR="00F43FAC">
        <w:rPr>
          <w:sz w:val="24"/>
          <w:szCs w:val="24"/>
          <w:lang w:val="ru-RU"/>
        </w:rPr>
        <w:t>30</w:t>
      </w:r>
      <w:r>
        <w:rPr>
          <w:sz w:val="24"/>
          <w:szCs w:val="24"/>
          <w:lang w:val="ru-RU"/>
        </w:rPr>
        <w:t>____</w:t>
      </w:r>
      <w:r w:rsidRPr="009D411A">
        <w:rPr>
          <w:sz w:val="24"/>
          <w:szCs w:val="24"/>
        </w:rPr>
        <w:t xml:space="preserve">”  </w:t>
      </w:r>
      <w:r>
        <w:rPr>
          <w:sz w:val="24"/>
          <w:szCs w:val="24"/>
        </w:rPr>
        <w:t>_</w:t>
      </w:r>
      <w:r w:rsidR="00F43FAC">
        <w:rPr>
          <w:sz w:val="24"/>
          <w:szCs w:val="24"/>
        </w:rPr>
        <w:t>08</w:t>
      </w:r>
      <w:r>
        <w:rPr>
          <w:sz w:val="24"/>
          <w:szCs w:val="24"/>
        </w:rPr>
        <w:t>_________________</w:t>
      </w:r>
      <w:r w:rsidRPr="009D411A">
        <w:rPr>
          <w:sz w:val="24"/>
          <w:szCs w:val="24"/>
        </w:rPr>
        <w:t xml:space="preserve">    20</w:t>
      </w:r>
      <w:r>
        <w:rPr>
          <w:sz w:val="24"/>
          <w:szCs w:val="24"/>
        </w:rPr>
        <w:t>16</w:t>
      </w:r>
      <w:r w:rsidRPr="009D411A">
        <w:rPr>
          <w:sz w:val="24"/>
          <w:szCs w:val="24"/>
        </w:rPr>
        <w:t xml:space="preserve"> р., протокол № </w:t>
      </w:r>
      <w:r w:rsidR="00F43FAC">
        <w:rPr>
          <w:sz w:val="24"/>
          <w:szCs w:val="24"/>
        </w:rPr>
        <w:t>1</w:t>
      </w:r>
      <w:r>
        <w:rPr>
          <w:sz w:val="24"/>
          <w:szCs w:val="24"/>
          <w:lang w:val="ru-RU"/>
        </w:rPr>
        <w:t>______________</w:t>
      </w:r>
    </w:p>
    <w:p w:rsidR="00E30AC6" w:rsidRDefault="00E30AC6" w:rsidP="00E30AC6">
      <w:pPr>
        <w:jc w:val="center"/>
        <w:rPr>
          <w:sz w:val="24"/>
          <w:szCs w:val="24"/>
        </w:rPr>
      </w:pPr>
    </w:p>
    <w:p w:rsidR="00E30AC6" w:rsidRDefault="00E30AC6" w:rsidP="00E30AC6">
      <w:pPr>
        <w:jc w:val="center"/>
        <w:rPr>
          <w:sz w:val="24"/>
          <w:szCs w:val="24"/>
        </w:rPr>
      </w:pPr>
    </w:p>
    <w:p w:rsidR="00E30AC6" w:rsidRDefault="00E30AC6" w:rsidP="00E30AC6">
      <w:pPr>
        <w:jc w:val="center"/>
        <w:rPr>
          <w:sz w:val="24"/>
          <w:szCs w:val="24"/>
        </w:rPr>
      </w:pPr>
    </w:p>
    <w:p w:rsidR="00E30AC6" w:rsidRDefault="00E30AC6" w:rsidP="00E30AC6">
      <w:pPr>
        <w:jc w:val="center"/>
        <w:rPr>
          <w:sz w:val="24"/>
          <w:szCs w:val="24"/>
        </w:rPr>
      </w:pPr>
    </w:p>
    <w:p w:rsidR="00E30AC6" w:rsidRDefault="00E30AC6" w:rsidP="00E30AC6">
      <w:pPr>
        <w:jc w:val="center"/>
        <w:rPr>
          <w:sz w:val="24"/>
          <w:szCs w:val="24"/>
        </w:rPr>
      </w:pPr>
    </w:p>
    <w:p w:rsidR="00E30AC6" w:rsidRDefault="00E30AC6" w:rsidP="00E30AC6">
      <w:pPr>
        <w:jc w:val="center"/>
        <w:rPr>
          <w:sz w:val="24"/>
          <w:szCs w:val="24"/>
        </w:rPr>
      </w:pPr>
    </w:p>
    <w:p w:rsidR="007671F2" w:rsidRDefault="007671F2" w:rsidP="00E30AC6">
      <w:pPr>
        <w:spacing w:after="120"/>
        <w:jc w:val="center"/>
        <w:rPr>
          <w:b/>
        </w:rPr>
      </w:pPr>
    </w:p>
    <w:p w:rsidR="007671F2" w:rsidRDefault="007671F2" w:rsidP="00E30AC6">
      <w:pPr>
        <w:spacing w:after="120"/>
        <w:jc w:val="center"/>
        <w:rPr>
          <w:b/>
        </w:rPr>
      </w:pPr>
    </w:p>
    <w:p w:rsidR="007671F2" w:rsidRDefault="007671F2" w:rsidP="00E30AC6">
      <w:pPr>
        <w:spacing w:after="120"/>
        <w:jc w:val="center"/>
        <w:rPr>
          <w:b/>
        </w:rPr>
      </w:pPr>
    </w:p>
    <w:p w:rsidR="007671F2" w:rsidRDefault="007671F2" w:rsidP="00E30AC6">
      <w:pPr>
        <w:spacing w:after="120"/>
        <w:jc w:val="center"/>
        <w:rPr>
          <w:b/>
        </w:rPr>
      </w:pPr>
    </w:p>
    <w:p w:rsidR="007671F2" w:rsidRDefault="007671F2" w:rsidP="00E30AC6">
      <w:pPr>
        <w:spacing w:after="120"/>
        <w:jc w:val="center"/>
        <w:rPr>
          <w:b/>
        </w:rPr>
      </w:pPr>
    </w:p>
    <w:p w:rsidR="007671F2" w:rsidRDefault="007671F2" w:rsidP="00E30AC6">
      <w:pPr>
        <w:spacing w:after="120"/>
        <w:jc w:val="center"/>
        <w:rPr>
          <w:b/>
        </w:rPr>
      </w:pPr>
    </w:p>
    <w:p w:rsidR="007671F2" w:rsidRDefault="007671F2" w:rsidP="00E30AC6">
      <w:pPr>
        <w:spacing w:after="120"/>
        <w:jc w:val="center"/>
        <w:rPr>
          <w:b/>
        </w:rPr>
      </w:pPr>
    </w:p>
    <w:p w:rsidR="007671F2" w:rsidRDefault="007671F2" w:rsidP="00E30AC6">
      <w:pPr>
        <w:spacing w:after="120"/>
        <w:jc w:val="center"/>
        <w:rPr>
          <w:b/>
        </w:rPr>
      </w:pPr>
    </w:p>
    <w:p w:rsidR="007671F2" w:rsidRDefault="007671F2" w:rsidP="00E30AC6">
      <w:pPr>
        <w:spacing w:after="120"/>
        <w:jc w:val="center"/>
        <w:rPr>
          <w:b/>
        </w:rPr>
      </w:pPr>
    </w:p>
    <w:p w:rsidR="007671F2" w:rsidRDefault="007671F2" w:rsidP="00E30AC6">
      <w:pPr>
        <w:spacing w:after="120"/>
        <w:jc w:val="center"/>
        <w:rPr>
          <w:b/>
        </w:rPr>
      </w:pPr>
    </w:p>
    <w:p w:rsidR="007671F2" w:rsidRDefault="007671F2" w:rsidP="00E30AC6">
      <w:pPr>
        <w:spacing w:after="120"/>
        <w:jc w:val="center"/>
        <w:rPr>
          <w:b/>
        </w:rPr>
      </w:pPr>
    </w:p>
    <w:p w:rsidR="007671F2" w:rsidRDefault="007671F2" w:rsidP="00E30AC6">
      <w:pPr>
        <w:spacing w:after="120"/>
        <w:jc w:val="center"/>
        <w:rPr>
          <w:b/>
        </w:rPr>
      </w:pPr>
    </w:p>
    <w:p w:rsidR="007671F2" w:rsidRDefault="007671F2" w:rsidP="00E30AC6">
      <w:pPr>
        <w:spacing w:after="120"/>
        <w:jc w:val="center"/>
        <w:rPr>
          <w:b/>
        </w:rPr>
      </w:pPr>
    </w:p>
    <w:p w:rsidR="007671F2" w:rsidRDefault="007671F2" w:rsidP="00E30AC6">
      <w:pPr>
        <w:spacing w:after="120"/>
        <w:jc w:val="center"/>
        <w:rPr>
          <w:b/>
        </w:rPr>
      </w:pPr>
    </w:p>
    <w:p w:rsidR="007671F2" w:rsidRDefault="007671F2" w:rsidP="00E30AC6">
      <w:pPr>
        <w:spacing w:after="120"/>
        <w:jc w:val="center"/>
        <w:rPr>
          <w:b/>
        </w:rPr>
      </w:pPr>
    </w:p>
    <w:p w:rsidR="007671F2" w:rsidRDefault="007671F2" w:rsidP="00E30AC6">
      <w:pPr>
        <w:spacing w:after="120"/>
        <w:jc w:val="center"/>
        <w:rPr>
          <w:b/>
        </w:rPr>
      </w:pPr>
    </w:p>
    <w:p w:rsidR="007671F2" w:rsidRDefault="007671F2" w:rsidP="00E30AC6">
      <w:pPr>
        <w:spacing w:after="120"/>
        <w:jc w:val="center"/>
        <w:rPr>
          <w:b/>
        </w:rPr>
      </w:pPr>
    </w:p>
    <w:p w:rsidR="007671F2" w:rsidRDefault="007671F2" w:rsidP="00E30AC6">
      <w:pPr>
        <w:spacing w:after="120"/>
        <w:jc w:val="center"/>
        <w:rPr>
          <w:b/>
        </w:rPr>
      </w:pPr>
    </w:p>
    <w:p w:rsidR="007671F2" w:rsidRDefault="007671F2" w:rsidP="00E30AC6">
      <w:pPr>
        <w:spacing w:after="120"/>
        <w:jc w:val="center"/>
        <w:rPr>
          <w:b/>
        </w:rPr>
      </w:pPr>
    </w:p>
    <w:p w:rsidR="007671F2" w:rsidRDefault="007671F2" w:rsidP="00E30AC6">
      <w:pPr>
        <w:spacing w:after="120"/>
        <w:jc w:val="center"/>
        <w:rPr>
          <w:b/>
        </w:rPr>
      </w:pPr>
    </w:p>
    <w:p w:rsidR="007671F2" w:rsidRPr="00BC0A0F" w:rsidRDefault="007671F2" w:rsidP="007671F2">
      <w:pPr>
        <w:spacing w:line="360" w:lineRule="auto"/>
        <w:jc w:val="center"/>
        <w:rPr>
          <w:u w:val="single"/>
        </w:rPr>
      </w:pPr>
      <w:r w:rsidRPr="00BC0A0F">
        <w:rPr>
          <w:u w:val="single"/>
        </w:rPr>
        <w:lastRenderedPageBreak/>
        <w:t>Опис навчальної дисципліни</w:t>
      </w:r>
    </w:p>
    <w:p w:rsidR="007671F2" w:rsidRPr="00DA3E3B" w:rsidRDefault="007671F2" w:rsidP="007671F2">
      <w:pPr>
        <w:spacing w:line="36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6"/>
        <w:gridCol w:w="3009"/>
        <w:gridCol w:w="1962"/>
        <w:gridCol w:w="2396"/>
      </w:tblGrid>
      <w:tr w:rsidR="007671F2" w:rsidRPr="00790F6C" w:rsidTr="00C60886">
        <w:tc>
          <w:tcPr>
            <w:tcW w:w="2486" w:type="dxa"/>
            <w:vMerge w:val="restart"/>
            <w:vAlign w:val="center"/>
          </w:tcPr>
          <w:p w:rsidR="007671F2" w:rsidRPr="00790F6C" w:rsidRDefault="007671F2" w:rsidP="00C60886">
            <w:pPr>
              <w:spacing w:line="360" w:lineRule="auto"/>
              <w:jc w:val="center"/>
            </w:pPr>
            <w:r w:rsidRPr="00790F6C">
              <w:t>Найменування</w:t>
            </w:r>
          </w:p>
          <w:p w:rsidR="007671F2" w:rsidRPr="00790F6C" w:rsidRDefault="007671F2" w:rsidP="00C60886">
            <w:pPr>
              <w:spacing w:line="360" w:lineRule="auto"/>
              <w:jc w:val="center"/>
            </w:pPr>
            <w:r w:rsidRPr="00790F6C">
              <w:t>показників</w:t>
            </w:r>
          </w:p>
        </w:tc>
        <w:tc>
          <w:tcPr>
            <w:tcW w:w="3009" w:type="dxa"/>
            <w:vMerge w:val="restart"/>
            <w:vAlign w:val="center"/>
          </w:tcPr>
          <w:p w:rsidR="007671F2" w:rsidRPr="00790F6C" w:rsidRDefault="007671F2" w:rsidP="00C60886">
            <w:pPr>
              <w:spacing w:line="360" w:lineRule="auto"/>
              <w:jc w:val="center"/>
            </w:pPr>
            <w:r w:rsidRPr="00790F6C">
              <w:t>Галузь знань, напрям підготовки, освітньо-кваліфікаційний  рівень</w:t>
            </w:r>
          </w:p>
        </w:tc>
        <w:tc>
          <w:tcPr>
            <w:tcW w:w="4358" w:type="dxa"/>
            <w:gridSpan w:val="2"/>
            <w:vAlign w:val="center"/>
          </w:tcPr>
          <w:p w:rsidR="007671F2" w:rsidRPr="00790F6C" w:rsidRDefault="007671F2" w:rsidP="00C60886">
            <w:pPr>
              <w:spacing w:line="360" w:lineRule="auto"/>
              <w:jc w:val="center"/>
            </w:pPr>
            <w:r w:rsidRPr="00790F6C">
              <w:t>Характеристика навчальної дисципліни</w:t>
            </w:r>
          </w:p>
        </w:tc>
      </w:tr>
      <w:tr w:rsidR="007671F2" w:rsidRPr="00790F6C" w:rsidTr="00C60886">
        <w:tc>
          <w:tcPr>
            <w:tcW w:w="2486" w:type="dxa"/>
            <w:vMerge/>
            <w:vAlign w:val="center"/>
          </w:tcPr>
          <w:p w:rsidR="007671F2" w:rsidRPr="00790F6C" w:rsidRDefault="007671F2" w:rsidP="00C60886">
            <w:pPr>
              <w:spacing w:line="360" w:lineRule="auto"/>
              <w:jc w:val="center"/>
            </w:pPr>
          </w:p>
        </w:tc>
        <w:tc>
          <w:tcPr>
            <w:tcW w:w="3009" w:type="dxa"/>
            <w:vMerge/>
            <w:vAlign w:val="center"/>
          </w:tcPr>
          <w:p w:rsidR="007671F2" w:rsidRPr="00790F6C" w:rsidRDefault="007671F2" w:rsidP="00C60886">
            <w:pPr>
              <w:spacing w:line="360" w:lineRule="auto"/>
              <w:jc w:val="center"/>
            </w:pPr>
          </w:p>
        </w:tc>
        <w:tc>
          <w:tcPr>
            <w:tcW w:w="1962" w:type="dxa"/>
            <w:vAlign w:val="center"/>
          </w:tcPr>
          <w:p w:rsidR="007671F2" w:rsidRPr="00790F6C" w:rsidRDefault="007671F2" w:rsidP="00C60886">
            <w:pPr>
              <w:spacing w:line="360" w:lineRule="auto"/>
              <w:jc w:val="center"/>
            </w:pPr>
            <w:r w:rsidRPr="00790F6C">
              <w:t>Денна форма навчання</w:t>
            </w:r>
          </w:p>
        </w:tc>
        <w:tc>
          <w:tcPr>
            <w:tcW w:w="2396" w:type="dxa"/>
            <w:vAlign w:val="center"/>
          </w:tcPr>
          <w:p w:rsidR="007671F2" w:rsidRPr="00790F6C" w:rsidRDefault="007671F2" w:rsidP="00C60886">
            <w:pPr>
              <w:spacing w:line="360" w:lineRule="auto"/>
              <w:jc w:val="center"/>
            </w:pPr>
            <w:r w:rsidRPr="00790F6C">
              <w:t>Заочна форма навчання</w:t>
            </w:r>
          </w:p>
        </w:tc>
      </w:tr>
      <w:tr w:rsidR="007671F2" w:rsidRPr="00790F6C" w:rsidTr="00C60886">
        <w:tc>
          <w:tcPr>
            <w:tcW w:w="2486" w:type="dxa"/>
            <w:vMerge w:val="restart"/>
            <w:vAlign w:val="center"/>
          </w:tcPr>
          <w:p w:rsidR="007671F2" w:rsidRPr="00790F6C" w:rsidRDefault="007671F2" w:rsidP="00C60886">
            <w:pPr>
              <w:spacing w:line="360" w:lineRule="auto"/>
              <w:jc w:val="center"/>
            </w:pPr>
            <w:r w:rsidRPr="00790F6C">
              <w:t>Кількість кредитів:</w:t>
            </w:r>
          </w:p>
          <w:p w:rsidR="007671F2" w:rsidRPr="00790F6C" w:rsidRDefault="007671F2" w:rsidP="00C60886">
            <w:pPr>
              <w:spacing w:line="360" w:lineRule="auto"/>
              <w:jc w:val="center"/>
            </w:pPr>
            <w:r w:rsidRPr="00790F6C">
              <w:t>Національних – 2,5</w:t>
            </w:r>
          </w:p>
          <w:p w:rsidR="007671F2" w:rsidRPr="00790F6C" w:rsidRDefault="007671F2" w:rsidP="00C60886">
            <w:pPr>
              <w:spacing w:line="360" w:lineRule="auto"/>
              <w:jc w:val="center"/>
            </w:pPr>
          </w:p>
          <w:p w:rsidR="007671F2" w:rsidRPr="00790F6C" w:rsidRDefault="007671F2" w:rsidP="00C60886">
            <w:pPr>
              <w:spacing w:line="360" w:lineRule="auto"/>
              <w:jc w:val="center"/>
              <w:rPr>
                <w:color w:val="FF0000"/>
              </w:rPr>
            </w:pPr>
            <w:r w:rsidRPr="00790F6C">
              <w:t>ЕСТS – 3,75</w:t>
            </w:r>
          </w:p>
        </w:tc>
        <w:tc>
          <w:tcPr>
            <w:tcW w:w="3009" w:type="dxa"/>
            <w:vAlign w:val="center"/>
          </w:tcPr>
          <w:p w:rsidR="007671F2" w:rsidRPr="00790F6C" w:rsidRDefault="007671F2" w:rsidP="00C60886">
            <w:pPr>
              <w:ind w:left="57" w:right="57"/>
              <w:jc w:val="center"/>
              <w:rPr>
                <w:sz w:val="24"/>
                <w:szCs w:val="24"/>
              </w:rPr>
            </w:pPr>
            <w:r w:rsidRPr="00790F6C">
              <w:rPr>
                <w:sz w:val="24"/>
                <w:szCs w:val="24"/>
              </w:rPr>
              <w:t>Галузь знань</w:t>
            </w:r>
          </w:p>
          <w:p w:rsidR="007671F2" w:rsidRPr="00790F6C" w:rsidRDefault="007671F2" w:rsidP="00C60886">
            <w:pPr>
              <w:jc w:val="center"/>
              <w:rPr>
                <w:sz w:val="24"/>
                <w:szCs w:val="24"/>
              </w:rPr>
            </w:pPr>
            <w:r w:rsidRPr="00790F6C">
              <w:rPr>
                <w:sz w:val="24"/>
                <w:szCs w:val="24"/>
              </w:rPr>
              <w:t>0101 «Педагогічна освіта»</w:t>
            </w:r>
          </w:p>
          <w:p w:rsidR="007671F2" w:rsidRPr="00790F6C" w:rsidRDefault="007671F2" w:rsidP="00C6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gridSpan w:val="2"/>
            <w:vMerge w:val="restart"/>
            <w:vAlign w:val="center"/>
          </w:tcPr>
          <w:p w:rsidR="007671F2" w:rsidRPr="00790F6C" w:rsidRDefault="007671F2" w:rsidP="00C60886">
            <w:pPr>
              <w:spacing w:line="360" w:lineRule="auto"/>
              <w:jc w:val="center"/>
            </w:pPr>
            <w:r w:rsidRPr="00790F6C">
              <w:t>Денна</w:t>
            </w:r>
          </w:p>
        </w:tc>
      </w:tr>
      <w:tr w:rsidR="007671F2" w:rsidRPr="00790F6C" w:rsidTr="00C60886">
        <w:tc>
          <w:tcPr>
            <w:tcW w:w="2486" w:type="dxa"/>
            <w:vMerge/>
            <w:vAlign w:val="center"/>
          </w:tcPr>
          <w:p w:rsidR="007671F2" w:rsidRPr="00790F6C" w:rsidRDefault="007671F2" w:rsidP="00C60886">
            <w:pPr>
              <w:spacing w:line="360" w:lineRule="auto"/>
              <w:jc w:val="center"/>
            </w:pPr>
          </w:p>
        </w:tc>
        <w:tc>
          <w:tcPr>
            <w:tcW w:w="3009" w:type="dxa"/>
            <w:vAlign w:val="center"/>
          </w:tcPr>
          <w:p w:rsidR="007671F2" w:rsidRPr="00790F6C" w:rsidRDefault="007671F2" w:rsidP="00C60886">
            <w:pPr>
              <w:ind w:left="57" w:right="57"/>
              <w:jc w:val="center"/>
              <w:rPr>
                <w:sz w:val="24"/>
                <w:szCs w:val="24"/>
              </w:rPr>
            </w:pPr>
            <w:r w:rsidRPr="00790F6C">
              <w:rPr>
                <w:sz w:val="24"/>
                <w:szCs w:val="24"/>
              </w:rPr>
              <w:t>Напрям підготовки</w:t>
            </w:r>
          </w:p>
          <w:p w:rsidR="007671F2" w:rsidRPr="00790F6C" w:rsidRDefault="007671F2" w:rsidP="00C60886">
            <w:pPr>
              <w:keepLines/>
              <w:jc w:val="center"/>
              <w:rPr>
                <w:sz w:val="24"/>
                <w:szCs w:val="24"/>
              </w:rPr>
            </w:pPr>
            <w:r w:rsidRPr="00790F6C">
              <w:rPr>
                <w:sz w:val="24"/>
                <w:szCs w:val="24"/>
              </w:rPr>
              <w:t>5.01010401 "Професійна освіта"</w:t>
            </w:r>
            <w:r>
              <w:rPr>
                <w:sz w:val="24"/>
                <w:szCs w:val="24"/>
              </w:rPr>
              <w:t xml:space="preserve"> ( за профілем)</w:t>
            </w:r>
          </w:p>
          <w:p w:rsidR="007671F2" w:rsidRPr="00790F6C" w:rsidRDefault="007671F2" w:rsidP="00C60886">
            <w:pPr>
              <w:keepLines/>
              <w:jc w:val="center"/>
              <w:rPr>
                <w:sz w:val="24"/>
                <w:szCs w:val="24"/>
              </w:rPr>
            </w:pPr>
          </w:p>
          <w:p w:rsidR="007671F2" w:rsidRPr="00790F6C" w:rsidRDefault="007671F2" w:rsidP="00C6088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gridSpan w:val="2"/>
            <w:vMerge/>
            <w:vAlign w:val="center"/>
          </w:tcPr>
          <w:p w:rsidR="007671F2" w:rsidRPr="00790F6C" w:rsidRDefault="007671F2" w:rsidP="00C60886">
            <w:pPr>
              <w:spacing w:line="360" w:lineRule="auto"/>
              <w:jc w:val="center"/>
            </w:pPr>
          </w:p>
        </w:tc>
      </w:tr>
      <w:tr w:rsidR="007671F2" w:rsidRPr="00790F6C" w:rsidTr="00C60886">
        <w:tc>
          <w:tcPr>
            <w:tcW w:w="2486" w:type="dxa"/>
            <w:vMerge w:val="restart"/>
            <w:vAlign w:val="center"/>
          </w:tcPr>
          <w:p w:rsidR="007671F2" w:rsidRPr="00790F6C" w:rsidRDefault="007671F2" w:rsidP="00C60886">
            <w:pPr>
              <w:spacing w:line="360" w:lineRule="auto"/>
              <w:jc w:val="center"/>
            </w:pPr>
            <w:r w:rsidRPr="00790F6C">
              <w:t>Загальна кількість годин - 135</w:t>
            </w:r>
          </w:p>
        </w:tc>
        <w:tc>
          <w:tcPr>
            <w:tcW w:w="3009" w:type="dxa"/>
            <w:vMerge w:val="restart"/>
            <w:vAlign w:val="center"/>
          </w:tcPr>
          <w:p w:rsidR="007671F2" w:rsidRPr="00790F6C" w:rsidRDefault="007671F2" w:rsidP="00C60886">
            <w:pPr>
              <w:ind w:left="57" w:right="57"/>
              <w:jc w:val="both"/>
            </w:pPr>
            <w:r w:rsidRPr="00790F6C">
              <w:t>Спеціальність:</w:t>
            </w:r>
          </w:p>
          <w:p w:rsidR="007671F2" w:rsidRPr="00790F6C" w:rsidRDefault="007671F2" w:rsidP="00C6088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7671F2" w:rsidRPr="00790F6C" w:rsidRDefault="007671F2" w:rsidP="00C60886">
            <w:pPr>
              <w:spacing w:line="360" w:lineRule="auto"/>
              <w:jc w:val="center"/>
            </w:pPr>
            <w:r w:rsidRPr="00790F6C">
              <w:rPr>
                <w:sz w:val="24"/>
                <w:szCs w:val="24"/>
              </w:rPr>
              <w:t>Професійна освіта. Зварюва</w:t>
            </w:r>
            <w:r>
              <w:rPr>
                <w:sz w:val="24"/>
                <w:szCs w:val="24"/>
              </w:rPr>
              <w:t>льне виробництво</w:t>
            </w:r>
          </w:p>
        </w:tc>
        <w:tc>
          <w:tcPr>
            <w:tcW w:w="1962" w:type="dxa"/>
            <w:vAlign w:val="center"/>
          </w:tcPr>
          <w:p w:rsidR="007671F2" w:rsidRPr="00790F6C" w:rsidRDefault="007671F2" w:rsidP="00C60886">
            <w:pPr>
              <w:ind w:left="57" w:right="57"/>
              <w:jc w:val="center"/>
            </w:pPr>
            <w:r w:rsidRPr="00790F6C">
              <w:t>Рік підготовки</w:t>
            </w:r>
          </w:p>
        </w:tc>
        <w:tc>
          <w:tcPr>
            <w:tcW w:w="2396" w:type="dxa"/>
            <w:vAlign w:val="center"/>
          </w:tcPr>
          <w:p w:rsidR="007671F2" w:rsidRPr="00790F6C" w:rsidRDefault="007671F2" w:rsidP="00C60886">
            <w:pPr>
              <w:spacing w:line="360" w:lineRule="auto"/>
              <w:jc w:val="center"/>
            </w:pPr>
          </w:p>
        </w:tc>
      </w:tr>
      <w:tr w:rsidR="007671F2" w:rsidRPr="00790F6C" w:rsidTr="00C60886">
        <w:tc>
          <w:tcPr>
            <w:tcW w:w="2486" w:type="dxa"/>
            <w:vMerge/>
            <w:vAlign w:val="center"/>
          </w:tcPr>
          <w:p w:rsidR="007671F2" w:rsidRPr="00790F6C" w:rsidRDefault="007671F2" w:rsidP="00C60886">
            <w:pPr>
              <w:spacing w:line="360" w:lineRule="auto"/>
              <w:jc w:val="center"/>
            </w:pPr>
          </w:p>
        </w:tc>
        <w:tc>
          <w:tcPr>
            <w:tcW w:w="3009" w:type="dxa"/>
            <w:vMerge/>
            <w:vAlign w:val="center"/>
          </w:tcPr>
          <w:p w:rsidR="007671F2" w:rsidRPr="00790F6C" w:rsidRDefault="007671F2" w:rsidP="00C60886">
            <w:pPr>
              <w:spacing w:line="360" w:lineRule="auto"/>
              <w:jc w:val="center"/>
            </w:pPr>
          </w:p>
        </w:tc>
        <w:tc>
          <w:tcPr>
            <w:tcW w:w="1962" w:type="dxa"/>
            <w:vAlign w:val="center"/>
          </w:tcPr>
          <w:p w:rsidR="007671F2" w:rsidRPr="00790F6C" w:rsidRDefault="007671F2" w:rsidP="00C60886">
            <w:pPr>
              <w:ind w:left="57" w:right="57"/>
              <w:jc w:val="center"/>
            </w:pPr>
            <w:r w:rsidRPr="00790F6C">
              <w:t xml:space="preserve">3-й </w:t>
            </w:r>
          </w:p>
        </w:tc>
        <w:tc>
          <w:tcPr>
            <w:tcW w:w="2396" w:type="dxa"/>
            <w:vAlign w:val="center"/>
          </w:tcPr>
          <w:p w:rsidR="007671F2" w:rsidRPr="00790F6C" w:rsidRDefault="007671F2" w:rsidP="00C60886">
            <w:pPr>
              <w:ind w:left="57" w:right="57"/>
              <w:jc w:val="center"/>
            </w:pPr>
            <w:r w:rsidRPr="00790F6C">
              <w:t>-й</w:t>
            </w:r>
          </w:p>
        </w:tc>
      </w:tr>
      <w:tr w:rsidR="007671F2" w:rsidRPr="00790F6C" w:rsidTr="00C60886">
        <w:trPr>
          <w:trHeight w:val="591"/>
        </w:trPr>
        <w:tc>
          <w:tcPr>
            <w:tcW w:w="2486" w:type="dxa"/>
            <w:vMerge/>
            <w:vAlign w:val="center"/>
          </w:tcPr>
          <w:p w:rsidR="007671F2" w:rsidRPr="00790F6C" w:rsidRDefault="007671F2" w:rsidP="00C60886">
            <w:pPr>
              <w:spacing w:line="360" w:lineRule="auto"/>
              <w:jc w:val="center"/>
            </w:pPr>
          </w:p>
        </w:tc>
        <w:tc>
          <w:tcPr>
            <w:tcW w:w="3009" w:type="dxa"/>
            <w:vMerge/>
            <w:vAlign w:val="center"/>
          </w:tcPr>
          <w:p w:rsidR="007671F2" w:rsidRPr="00790F6C" w:rsidRDefault="007671F2" w:rsidP="00C60886">
            <w:pPr>
              <w:spacing w:line="360" w:lineRule="auto"/>
              <w:jc w:val="center"/>
            </w:pPr>
          </w:p>
        </w:tc>
        <w:tc>
          <w:tcPr>
            <w:tcW w:w="1962" w:type="dxa"/>
            <w:vAlign w:val="center"/>
          </w:tcPr>
          <w:p w:rsidR="007671F2" w:rsidRPr="00790F6C" w:rsidRDefault="007671F2" w:rsidP="00C60886">
            <w:pPr>
              <w:ind w:left="57" w:right="57"/>
              <w:jc w:val="center"/>
            </w:pPr>
            <w:r w:rsidRPr="00790F6C">
              <w:t>Семестр</w:t>
            </w:r>
          </w:p>
        </w:tc>
        <w:tc>
          <w:tcPr>
            <w:tcW w:w="2396" w:type="dxa"/>
            <w:vAlign w:val="center"/>
          </w:tcPr>
          <w:p w:rsidR="007671F2" w:rsidRPr="00790F6C" w:rsidRDefault="007671F2" w:rsidP="00C60886">
            <w:pPr>
              <w:spacing w:line="360" w:lineRule="auto"/>
              <w:jc w:val="center"/>
            </w:pPr>
          </w:p>
        </w:tc>
      </w:tr>
      <w:tr w:rsidR="007671F2" w:rsidRPr="00790F6C" w:rsidTr="00C60886">
        <w:tc>
          <w:tcPr>
            <w:tcW w:w="2486" w:type="dxa"/>
            <w:vMerge/>
            <w:vAlign w:val="center"/>
          </w:tcPr>
          <w:p w:rsidR="007671F2" w:rsidRPr="00790F6C" w:rsidRDefault="007671F2" w:rsidP="00C60886">
            <w:pPr>
              <w:spacing w:line="360" w:lineRule="auto"/>
              <w:jc w:val="center"/>
            </w:pPr>
          </w:p>
        </w:tc>
        <w:tc>
          <w:tcPr>
            <w:tcW w:w="3009" w:type="dxa"/>
            <w:vMerge/>
            <w:vAlign w:val="center"/>
          </w:tcPr>
          <w:p w:rsidR="007671F2" w:rsidRPr="00790F6C" w:rsidRDefault="007671F2" w:rsidP="00C60886">
            <w:pPr>
              <w:spacing w:line="360" w:lineRule="auto"/>
              <w:jc w:val="center"/>
            </w:pPr>
          </w:p>
        </w:tc>
        <w:tc>
          <w:tcPr>
            <w:tcW w:w="1962" w:type="dxa"/>
            <w:vAlign w:val="center"/>
          </w:tcPr>
          <w:p w:rsidR="007671F2" w:rsidRPr="00790F6C" w:rsidRDefault="007671F2" w:rsidP="00C60886">
            <w:pPr>
              <w:ind w:left="57" w:right="57"/>
              <w:jc w:val="center"/>
            </w:pPr>
            <w:r w:rsidRPr="00790F6C">
              <w:t xml:space="preserve">5-й  - 6-й </w:t>
            </w:r>
          </w:p>
        </w:tc>
        <w:tc>
          <w:tcPr>
            <w:tcW w:w="2396" w:type="dxa"/>
            <w:vAlign w:val="center"/>
          </w:tcPr>
          <w:p w:rsidR="007671F2" w:rsidRPr="00790F6C" w:rsidRDefault="007671F2" w:rsidP="00C60886">
            <w:pPr>
              <w:ind w:left="57" w:right="57"/>
              <w:jc w:val="center"/>
            </w:pPr>
            <w:r w:rsidRPr="00790F6C">
              <w:t>-й</w:t>
            </w:r>
          </w:p>
        </w:tc>
      </w:tr>
      <w:tr w:rsidR="007671F2" w:rsidRPr="00790F6C" w:rsidTr="00C60886">
        <w:tc>
          <w:tcPr>
            <w:tcW w:w="2486" w:type="dxa"/>
            <w:vMerge w:val="restart"/>
            <w:vAlign w:val="center"/>
          </w:tcPr>
          <w:p w:rsidR="007671F2" w:rsidRPr="00790F6C" w:rsidRDefault="007671F2" w:rsidP="00C60886">
            <w:pPr>
              <w:ind w:left="57" w:right="57"/>
              <w:jc w:val="both"/>
            </w:pPr>
            <w:r w:rsidRPr="00790F6C">
              <w:t xml:space="preserve">Тижневих годин для денної форми навчання: </w:t>
            </w:r>
          </w:p>
          <w:p w:rsidR="007671F2" w:rsidRPr="00790F6C" w:rsidRDefault="007671F2" w:rsidP="00C60886">
            <w:pPr>
              <w:ind w:left="57" w:right="57"/>
              <w:jc w:val="both"/>
            </w:pPr>
            <w:r w:rsidRPr="00790F6C">
              <w:t>6-й семестр:</w:t>
            </w:r>
          </w:p>
          <w:p w:rsidR="007671F2" w:rsidRPr="00790F6C" w:rsidRDefault="007671F2" w:rsidP="00C60886">
            <w:pPr>
              <w:ind w:left="57" w:right="57"/>
              <w:jc w:val="both"/>
            </w:pPr>
            <w:r w:rsidRPr="00790F6C">
              <w:t>аудиторних –66</w:t>
            </w:r>
          </w:p>
          <w:p w:rsidR="007671F2" w:rsidRPr="00790F6C" w:rsidRDefault="007671F2" w:rsidP="00C60886">
            <w:pPr>
              <w:ind w:right="57"/>
              <w:jc w:val="both"/>
              <w:rPr>
                <w:lang w:val="ru-RU"/>
              </w:rPr>
            </w:pPr>
            <w:r w:rsidRPr="00790F6C">
              <w:t>Самостійна робота студентів – 2,1</w:t>
            </w:r>
          </w:p>
        </w:tc>
        <w:tc>
          <w:tcPr>
            <w:tcW w:w="3009" w:type="dxa"/>
            <w:vMerge w:val="restart"/>
            <w:vAlign w:val="center"/>
          </w:tcPr>
          <w:p w:rsidR="007671F2" w:rsidRPr="00790F6C" w:rsidRDefault="007671F2" w:rsidP="00C60886">
            <w:pPr>
              <w:ind w:left="57" w:right="57"/>
              <w:jc w:val="both"/>
            </w:pPr>
            <w:r w:rsidRPr="00790F6C">
              <w:t>Освітньо-кваліфікаційний рівень:</w:t>
            </w:r>
          </w:p>
          <w:p w:rsidR="007671F2" w:rsidRPr="00790F6C" w:rsidRDefault="007671F2" w:rsidP="00C60886">
            <w:pPr>
              <w:ind w:left="57" w:right="57"/>
              <w:jc w:val="both"/>
            </w:pPr>
            <w:r w:rsidRPr="00790F6C">
              <w:t>Молодший спеціаліст</w:t>
            </w:r>
          </w:p>
        </w:tc>
        <w:tc>
          <w:tcPr>
            <w:tcW w:w="4358" w:type="dxa"/>
            <w:gridSpan w:val="2"/>
            <w:vAlign w:val="center"/>
          </w:tcPr>
          <w:p w:rsidR="007671F2" w:rsidRPr="00790F6C" w:rsidRDefault="007671F2" w:rsidP="00C60886">
            <w:pPr>
              <w:ind w:left="57" w:right="57"/>
              <w:jc w:val="center"/>
            </w:pPr>
            <w:r w:rsidRPr="00790F6C">
              <w:t>Лекції</w:t>
            </w:r>
          </w:p>
        </w:tc>
      </w:tr>
      <w:tr w:rsidR="007671F2" w:rsidRPr="00790F6C" w:rsidTr="00C60886">
        <w:tc>
          <w:tcPr>
            <w:tcW w:w="2486" w:type="dxa"/>
            <w:vMerge/>
            <w:vAlign w:val="center"/>
          </w:tcPr>
          <w:p w:rsidR="007671F2" w:rsidRPr="00790F6C" w:rsidRDefault="007671F2" w:rsidP="00C60886">
            <w:pPr>
              <w:ind w:left="57" w:right="57"/>
              <w:jc w:val="both"/>
            </w:pPr>
          </w:p>
        </w:tc>
        <w:tc>
          <w:tcPr>
            <w:tcW w:w="3009" w:type="dxa"/>
            <w:vMerge/>
            <w:vAlign w:val="center"/>
          </w:tcPr>
          <w:p w:rsidR="007671F2" w:rsidRPr="00790F6C" w:rsidRDefault="007671F2" w:rsidP="00C60886">
            <w:pPr>
              <w:ind w:left="57" w:right="57"/>
              <w:jc w:val="both"/>
            </w:pPr>
          </w:p>
        </w:tc>
        <w:tc>
          <w:tcPr>
            <w:tcW w:w="1962" w:type="dxa"/>
            <w:vAlign w:val="center"/>
          </w:tcPr>
          <w:p w:rsidR="007671F2" w:rsidRPr="00790F6C" w:rsidRDefault="007671F2" w:rsidP="00C60886">
            <w:pPr>
              <w:ind w:left="57" w:right="57"/>
              <w:jc w:val="center"/>
            </w:pPr>
            <w:r w:rsidRPr="00790F6C">
              <w:t>22 год.</w:t>
            </w:r>
          </w:p>
        </w:tc>
        <w:tc>
          <w:tcPr>
            <w:tcW w:w="2396" w:type="dxa"/>
            <w:vAlign w:val="center"/>
          </w:tcPr>
          <w:p w:rsidR="007671F2" w:rsidRPr="00790F6C" w:rsidRDefault="007671F2" w:rsidP="00C60886">
            <w:pPr>
              <w:numPr>
                <w:ilvl w:val="0"/>
                <w:numId w:val="2"/>
              </w:numPr>
              <w:ind w:right="57"/>
              <w:jc w:val="center"/>
            </w:pPr>
            <w:r w:rsidRPr="00790F6C">
              <w:t>год.</w:t>
            </w:r>
          </w:p>
        </w:tc>
      </w:tr>
      <w:tr w:rsidR="007671F2" w:rsidRPr="00790F6C" w:rsidTr="00C60886">
        <w:tc>
          <w:tcPr>
            <w:tcW w:w="2486" w:type="dxa"/>
            <w:vMerge/>
            <w:vAlign w:val="center"/>
          </w:tcPr>
          <w:p w:rsidR="007671F2" w:rsidRPr="00790F6C" w:rsidRDefault="007671F2" w:rsidP="00C60886">
            <w:pPr>
              <w:ind w:left="57" w:right="57"/>
              <w:jc w:val="both"/>
            </w:pPr>
          </w:p>
        </w:tc>
        <w:tc>
          <w:tcPr>
            <w:tcW w:w="3009" w:type="dxa"/>
            <w:vMerge/>
            <w:vAlign w:val="center"/>
          </w:tcPr>
          <w:p w:rsidR="007671F2" w:rsidRPr="00790F6C" w:rsidRDefault="007671F2" w:rsidP="00C60886">
            <w:pPr>
              <w:ind w:left="57" w:right="57"/>
              <w:jc w:val="both"/>
            </w:pPr>
          </w:p>
        </w:tc>
        <w:tc>
          <w:tcPr>
            <w:tcW w:w="4358" w:type="dxa"/>
            <w:gridSpan w:val="2"/>
            <w:vAlign w:val="center"/>
          </w:tcPr>
          <w:p w:rsidR="007671F2" w:rsidRPr="00790F6C" w:rsidRDefault="007671F2" w:rsidP="00C60886">
            <w:pPr>
              <w:ind w:left="57" w:right="57"/>
              <w:jc w:val="center"/>
            </w:pPr>
            <w:r w:rsidRPr="00790F6C">
              <w:t>Практичні, семінарські</w:t>
            </w:r>
          </w:p>
        </w:tc>
      </w:tr>
      <w:tr w:rsidR="007671F2" w:rsidRPr="00790F6C" w:rsidTr="00C60886">
        <w:tc>
          <w:tcPr>
            <w:tcW w:w="2486" w:type="dxa"/>
            <w:vMerge/>
            <w:vAlign w:val="center"/>
          </w:tcPr>
          <w:p w:rsidR="007671F2" w:rsidRPr="00790F6C" w:rsidRDefault="007671F2" w:rsidP="00C60886">
            <w:pPr>
              <w:ind w:left="57" w:right="57"/>
              <w:jc w:val="both"/>
            </w:pPr>
          </w:p>
        </w:tc>
        <w:tc>
          <w:tcPr>
            <w:tcW w:w="3009" w:type="dxa"/>
            <w:vMerge/>
            <w:vAlign w:val="center"/>
          </w:tcPr>
          <w:p w:rsidR="007671F2" w:rsidRPr="00790F6C" w:rsidRDefault="007671F2" w:rsidP="00C60886">
            <w:pPr>
              <w:ind w:left="57" w:right="57"/>
              <w:jc w:val="both"/>
            </w:pPr>
          </w:p>
        </w:tc>
        <w:tc>
          <w:tcPr>
            <w:tcW w:w="1962" w:type="dxa"/>
            <w:vAlign w:val="center"/>
          </w:tcPr>
          <w:p w:rsidR="007671F2" w:rsidRPr="00790F6C" w:rsidRDefault="007671F2" w:rsidP="00C60886">
            <w:pPr>
              <w:ind w:left="57" w:right="57"/>
              <w:jc w:val="center"/>
              <w:rPr>
                <w:i/>
              </w:rPr>
            </w:pPr>
            <w:r w:rsidRPr="00790F6C">
              <w:t>44 год.</w:t>
            </w:r>
          </w:p>
        </w:tc>
        <w:tc>
          <w:tcPr>
            <w:tcW w:w="2396" w:type="dxa"/>
            <w:vAlign w:val="center"/>
          </w:tcPr>
          <w:p w:rsidR="007671F2" w:rsidRPr="00790F6C" w:rsidRDefault="007671F2" w:rsidP="00C60886">
            <w:pPr>
              <w:numPr>
                <w:ilvl w:val="0"/>
                <w:numId w:val="2"/>
              </w:numPr>
              <w:ind w:right="57"/>
              <w:jc w:val="center"/>
            </w:pPr>
            <w:r w:rsidRPr="00790F6C">
              <w:t>год.</w:t>
            </w:r>
          </w:p>
        </w:tc>
      </w:tr>
      <w:tr w:rsidR="007671F2" w:rsidRPr="00790F6C" w:rsidTr="00C60886">
        <w:tc>
          <w:tcPr>
            <w:tcW w:w="2486" w:type="dxa"/>
            <w:vMerge/>
            <w:vAlign w:val="center"/>
          </w:tcPr>
          <w:p w:rsidR="007671F2" w:rsidRPr="00790F6C" w:rsidRDefault="007671F2" w:rsidP="00C60886">
            <w:pPr>
              <w:ind w:left="57" w:right="57"/>
              <w:jc w:val="both"/>
            </w:pPr>
          </w:p>
        </w:tc>
        <w:tc>
          <w:tcPr>
            <w:tcW w:w="3009" w:type="dxa"/>
            <w:vMerge/>
            <w:vAlign w:val="center"/>
          </w:tcPr>
          <w:p w:rsidR="007671F2" w:rsidRPr="00790F6C" w:rsidRDefault="007671F2" w:rsidP="00C60886">
            <w:pPr>
              <w:ind w:left="57" w:right="57"/>
              <w:jc w:val="both"/>
            </w:pPr>
          </w:p>
        </w:tc>
        <w:tc>
          <w:tcPr>
            <w:tcW w:w="4358" w:type="dxa"/>
            <w:gridSpan w:val="2"/>
            <w:vAlign w:val="center"/>
          </w:tcPr>
          <w:p w:rsidR="007671F2" w:rsidRPr="00790F6C" w:rsidRDefault="007671F2" w:rsidP="00C60886">
            <w:pPr>
              <w:ind w:left="57" w:right="57"/>
              <w:jc w:val="center"/>
            </w:pPr>
            <w:r w:rsidRPr="00790F6C">
              <w:t>Лабораторні</w:t>
            </w:r>
          </w:p>
        </w:tc>
      </w:tr>
      <w:tr w:rsidR="007671F2" w:rsidRPr="00790F6C" w:rsidTr="00C60886">
        <w:tc>
          <w:tcPr>
            <w:tcW w:w="2486" w:type="dxa"/>
            <w:vMerge/>
            <w:vAlign w:val="center"/>
          </w:tcPr>
          <w:p w:rsidR="007671F2" w:rsidRPr="00790F6C" w:rsidRDefault="007671F2" w:rsidP="00C60886">
            <w:pPr>
              <w:ind w:left="57" w:right="57"/>
              <w:jc w:val="both"/>
            </w:pPr>
          </w:p>
        </w:tc>
        <w:tc>
          <w:tcPr>
            <w:tcW w:w="3009" w:type="dxa"/>
            <w:vMerge/>
            <w:vAlign w:val="center"/>
          </w:tcPr>
          <w:p w:rsidR="007671F2" w:rsidRPr="00790F6C" w:rsidRDefault="007671F2" w:rsidP="00C60886">
            <w:pPr>
              <w:ind w:left="57" w:right="57"/>
              <w:jc w:val="both"/>
            </w:pPr>
          </w:p>
        </w:tc>
        <w:tc>
          <w:tcPr>
            <w:tcW w:w="1962" w:type="dxa"/>
            <w:vAlign w:val="center"/>
          </w:tcPr>
          <w:p w:rsidR="007671F2" w:rsidRPr="00790F6C" w:rsidRDefault="007671F2" w:rsidP="00C60886">
            <w:pPr>
              <w:numPr>
                <w:ilvl w:val="0"/>
                <w:numId w:val="1"/>
              </w:numPr>
              <w:ind w:right="57"/>
              <w:jc w:val="center"/>
              <w:rPr>
                <w:i/>
              </w:rPr>
            </w:pPr>
            <w:r w:rsidRPr="00790F6C">
              <w:t>год.</w:t>
            </w:r>
          </w:p>
        </w:tc>
        <w:tc>
          <w:tcPr>
            <w:tcW w:w="2396" w:type="dxa"/>
            <w:vAlign w:val="center"/>
          </w:tcPr>
          <w:p w:rsidR="007671F2" w:rsidRPr="00790F6C" w:rsidRDefault="007671F2" w:rsidP="00C60886">
            <w:pPr>
              <w:numPr>
                <w:ilvl w:val="0"/>
                <w:numId w:val="1"/>
              </w:numPr>
              <w:ind w:right="57"/>
              <w:jc w:val="center"/>
              <w:rPr>
                <w:i/>
              </w:rPr>
            </w:pPr>
            <w:r w:rsidRPr="00790F6C">
              <w:t>год.</w:t>
            </w:r>
          </w:p>
        </w:tc>
      </w:tr>
      <w:tr w:rsidR="007671F2" w:rsidRPr="00790F6C" w:rsidTr="00C60886">
        <w:tc>
          <w:tcPr>
            <w:tcW w:w="2486" w:type="dxa"/>
            <w:vMerge/>
            <w:vAlign w:val="center"/>
          </w:tcPr>
          <w:p w:rsidR="007671F2" w:rsidRPr="00790F6C" w:rsidRDefault="007671F2" w:rsidP="00C60886">
            <w:pPr>
              <w:ind w:left="57" w:right="57"/>
              <w:jc w:val="both"/>
            </w:pPr>
          </w:p>
        </w:tc>
        <w:tc>
          <w:tcPr>
            <w:tcW w:w="3009" w:type="dxa"/>
            <w:vMerge/>
            <w:vAlign w:val="center"/>
          </w:tcPr>
          <w:p w:rsidR="007671F2" w:rsidRPr="00790F6C" w:rsidRDefault="007671F2" w:rsidP="00C60886">
            <w:pPr>
              <w:ind w:left="57" w:right="57"/>
              <w:jc w:val="both"/>
            </w:pPr>
          </w:p>
        </w:tc>
        <w:tc>
          <w:tcPr>
            <w:tcW w:w="4358" w:type="dxa"/>
            <w:gridSpan w:val="2"/>
            <w:vAlign w:val="center"/>
          </w:tcPr>
          <w:p w:rsidR="007671F2" w:rsidRPr="00790F6C" w:rsidRDefault="007671F2" w:rsidP="00C60886">
            <w:pPr>
              <w:ind w:right="57"/>
              <w:jc w:val="center"/>
            </w:pPr>
            <w:r w:rsidRPr="00790F6C">
              <w:t>Самостійна робота</w:t>
            </w:r>
          </w:p>
        </w:tc>
      </w:tr>
      <w:tr w:rsidR="007671F2" w:rsidRPr="00790F6C" w:rsidTr="00C60886">
        <w:tc>
          <w:tcPr>
            <w:tcW w:w="2486" w:type="dxa"/>
            <w:vMerge/>
            <w:vAlign w:val="center"/>
          </w:tcPr>
          <w:p w:rsidR="007671F2" w:rsidRPr="00790F6C" w:rsidRDefault="007671F2" w:rsidP="00C60886">
            <w:pPr>
              <w:ind w:left="57" w:right="57"/>
              <w:jc w:val="both"/>
            </w:pPr>
          </w:p>
        </w:tc>
        <w:tc>
          <w:tcPr>
            <w:tcW w:w="3009" w:type="dxa"/>
            <w:vMerge/>
            <w:vAlign w:val="center"/>
          </w:tcPr>
          <w:p w:rsidR="007671F2" w:rsidRPr="00790F6C" w:rsidRDefault="007671F2" w:rsidP="00C60886">
            <w:pPr>
              <w:ind w:left="57" w:right="57"/>
              <w:jc w:val="both"/>
            </w:pPr>
          </w:p>
        </w:tc>
        <w:tc>
          <w:tcPr>
            <w:tcW w:w="1962" w:type="dxa"/>
            <w:vAlign w:val="center"/>
          </w:tcPr>
          <w:p w:rsidR="007671F2" w:rsidRPr="00790F6C" w:rsidRDefault="007671F2" w:rsidP="00C60886">
            <w:pPr>
              <w:ind w:left="-176" w:right="57"/>
              <w:jc w:val="center"/>
              <w:rPr>
                <w:i/>
              </w:rPr>
            </w:pPr>
            <w:r w:rsidRPr="00790F6C">
              <w:t xml:space="preserve">    67   год.</w:t>
            </w:r>
          </w:p>
        </w:tc>
        <w:tc>
          <w:tcPr>
            <w:tcW w:w="2396" w:type="dxa"/>
            <w:vAlign w:val="center"/>
          </w:tcPr>
          <w:p w:rsidR="007671F2" w:rsidRPr="00790F6C" w:rsidRDefault="007671F2" w:rsidP="00C60886">
            <w:pPr>
              <w:numPr>
                <w:ilvl w:val="0"/>
                <w:numId w:val="1"/>
              </w:numPr>
              <w:ind w:right="57"/>
              <w:jc w:val="center"/>
            </w:pPr>
            <w:r w:rsidRPr="00790F6C">
              <w:t>год.</w:t>
            </w:r>
          </w:p>
        </w:tc>
      </w:tr>
      <w:tr w:rsidR="007671F2" w:rsidRPr="00790F6C" w:rsidTr="00C60886">
        <w:tc>
          <w:tcPr>
            <w:tcW w:w="2486" w:type="dxa"/>
            <w:vMerge/>
            <w:vAlign w:val="center"/>
          </w:tcPr>
          <w:p w:rsidR="007671F2" w:rsidRPr="00790F6C" w:rsidRDefault="007671F2" w:rsidP="00C60886">
            <w:pPr>
              <w:ind w:left="57" w:right="57"/>
              <w:jc w:val="both"/>
            </w:pPr>
          </w:p>
        </w:tc>
        <w:tc>
          <w:tcPr>
            <w:tcW w:w="3009" w:type="dxa"/>
            <w:vMerge/>
            <w:vAlign w:val="center"/>
          </w:tcPr>
          <w:p w:rsidR="007671F2" w:rsidRPr="00790F6C" w:rsidRDefault="007671F2" w:rsidP="00C60886">
            <w:pPr>
              <w:ind w:left="57" w:right="57"/>
              <w:jc w:val="both"/>
            </w:pPr>
          </w:p>
        </w:tc>
        <w:tc>
          <w:tcPr>
            <w:tcW w:w="4358" w:type="dxa"/>
            <w:gridSpan w:val="2"/>
            <w:vAlign w:val="center"/>
          </w:tcPr>
          <w:p w:rsidR="007671F2" w:rsidRPr="00790F6C" w:rsidRDefault="007671F2" w:rsidP="00C60886">
            <w:pPr>
              <w:ind w:left="57" w:right="57"/>
              <w:jc w:val="center"/>
            </w:pPr>
            <w:r w:rsidRPr="00790F6C">
              <w:t>Вид контролю:</w:t>
            </w:r>
          </w:p>
        </w:tc>
      </w:tr>
      <w:tr w:rsidR="007671F2" w:rsidRPr="00790F6C" w:rsidTr="00C60886">
        <w:tc>
          <w:tcPr>
            <w:tcW w:w="2486" w:type="dxa"/>
            <w:vMerge/>
            <w:vAlign w:val="center"/>
          </w:tcPr>
          <w:p w:rsidR="007671F2" w:rsidRPr="00790F6C" w:rsidRDefault="007671F2" w:rsidP="00C60886">
            <w:pPr>
              <w:ind w:left="57" w:right="57"/>
              <w:jc w:val="both"/>
            </w:pPr>
          </w:p>
        </w:tc>
        <w:tc>
          <w:tcPr>
            <w:tcW w:w="3009" w:type="dxa"/>
            <w:vMerge/>
            <w:vAlign w:val="center"/>
          </w:tcPr>
          <w:p w:rsidR="007671F2" w:rsidRPr="00790F6C" w:rsidRDefault="007671F2" w:rsidP="00C60886">
            <w:pPr>
              <w:ind w:left="57" w:right="57"/>
              <w:jc w:val="both"/>
            </w:pPr>
          </w:p>
        </w:tc>
        <w:tc>
          <w:tcPr>
            <w:tcW w:w="1962" w:type="dxa"/>
            <w:vAlign w:val="center"/>
          </w:tcPr>
          <w:p w:rsidR="007671F2" w:rsidRPr="00790F6C" w:rsidRDefault="007671F2" w:rsidP="00C60886">
            <w:pPr>
              <w:ind w:left="57" w:right="57"/>
              <w:jc w:val="center"/>
              <w:rPr>
                <w:b/>
              </w:rPr>
            </w:pPr>
            <w:r w:rsidRPr="00790F6C">
              <w:rPr>
                <w:b/>
              </w:rPr>
              <w:t>Іспит</w:t>
            </w:r>
          </w:p>
        </w:tc>
        <w:tc>
          <w:tcPr>
            <w:tcW w:w="2396" w:type="dxa"/>
            <w:vAlign w:val="center"/>
          </w:tcPr>
          <w:p w:rsidR="007671F2" w:rsidRPr="00790F6C" w:rsidRDefault="007671F2" w:rsidP="00C60886">
            <w:pPr>
              <w:ind w:left="57" w:right="57"/>
              <w:jc w:val="center"/>
            </w:pPr>
            <w:r w:rsidRPr="00790F6C">
              <w:t>-</w:t>
            </w:r>
          </w:p>
        </w:tc>
      </w:tr>
    </w:tbl>
    <w:p w:rsidR="007671F2" w:rsidRDefault="007671F2" w:rsidP="007671F2">
      <w:pPr>
        <w:rPr>
          <w:b/>
          <w:sz w:val="32"/>
          <w:szCs w:val="32"/>
        </w:rPr>
      </w:pPr>
    </w:p>
    <w:p w:rsidR="007671F2" w:rsidRDefault="007671F2" w:rsidP="007671F2">
      <w:pPr>
        <w:rPr>
          <w:b/>
          <w:sz w:val="32"/>
          <w:szCs w:val="32"/>
        </w:rPr>
      </w:pPr>
    </w:p>
    <w:p w:rsidR="007671F2" w:rsidRDefault="007671F2" w:rsidP="007671F2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30AC6" w:rsidRDefault="00E30AC6" w:rsidP="00E30AC6">
      <w:pPr>
        <w:spacing w:after="120"/>
        <w:jc w:val="center"/>
        <w:rPr>
          <w:caps/>
          <w:sz w:val="24"/>
          <w:szCs w:val="24"/>
        </w:rPr>
      </w:pPr>
    </w:p>
    <w:p w:rsidR="00E30AC6" w:rsidRDefault="00E30AC6" w:rsidP="00E75D93">
      <w:pPr>
        <w:spacing w:after="120"/>
        <w:jc w:val="center"/>
        <w:rPr>
          <w:caps/>
          <w:sz w:val="24"/>
          <w:szCs w:val="24"/>
        </w:rPr>
      </w:pPr>
    </w:p>
    <w:p w:rsidR="00E75D93" w:rsidRDefault="00E75D93" w:rsidP="00E75D93">
      <w:pPr>
        <w:spacing w:after="120"/>
        <w:jc w:val="center"/>
        <w:rPr>
          <w:caps/>
          <w:sz w:val="24"/>
          <w:szCs w:val="24"/>
        </w:rPr>
      </w:pPr>
      <w:r w:rsidRPr="001D70F1">
        <w:rPr>
          <w:caps/>
          <w:sz w:val="24"/>
          <w:szCs w:val="24"/>
        </w:rPr>
        <w:t>Міністерство освіти і науки України</w:t>
      </w:r>
    </w:p>
    <w:p w:rsidR="00E30AC6" w:rsidRPr="009D411A" w:rsidRDefault="00E30AC6" w:rsidP="00E75D93">
      <w:pPr>
        <w:spacing w:after="120"/>
        <w:jc w:val="center"/>
        <w:rPr>
          <w:caps/>
          <w:sz w:val="24"/>
          <w:szCs w:val="24"/>
          <w:lang w:val="ru-RU"/>
        </w:rPr>
      </w:pPr>
    </w:p>
    <w:p w:rsidR="00E75D93" w:rsidRPr="009D411A" w:rsidRDefault="00E75D93" w:rsidP="00E75D93">
      <w:pPr>
        <w:spacing w:after="120"/>
        <w:jc w:val="center"/>
        <w:rPr>
          <w:caps/>
          <w:sz w:val="24"/>
          <w:szCs w:val="24"/>
          <w:lang w:val="ru-RU"/>
        </w:rPr>
      </w:pPr>
    </w:p>
    <w:p w:rsidR="00E75D93" w:rsidRPr="009D411A" w:rsidRDefault="00E75D93" w:rsidP="00E75D93">
      <w:pPr>
        <w:spacing w:after="120"/>
        <w:jc w:val="center"/>
        <w:rPr>
          <w:caps/>
          <w:sz w:val="24"/>
          <w:szCs w:val="24"/>
          <w:lang w:val="ru-RU"/>
        </w:rPr>
      </w:pPr>
    </w:p>
    <w:p w:rsidR="00E75D93" w:rsidRPr="001D70F1" w:rsidRDefault="00E75D93" w:rsidP="00E75D93">
      <w:pPr>
        <w:jc w:val="center"/>
        <w:rPr>
          <w:b/>
          <w:caps/>
          <w:lang w:val="ru-RU" w:eastAsia="ru-RU"/>
        </w:rPr>
      </w:pPr>
      <w:r w:rsidRPr="001D70F1">
        <w:rPr>
          <w:b/>
          <w:caps/>
          <w:lang w:val="ru-RU" w:eastAsia="ru-RU"/>
        </w:rPr>
        <w:t>Ржищівський</w:t>
      </w:r>
      <w:r w:rsidRPr="001D70F1">
        <w:rPr>
          <w:b/>
          <w:caps/>
          <w:lang w:val="ru-RU" w:eastAsia="ru-RU"/>
        </w:rPr>
        <w:br/>
        <w:t xml:space="preserve">індустріально-педагогічний </w:t>
      </w:r>
      <w:proofErr w:type="gramStart"/>
      <w:r w:rsidRPr="001D70F1">
        <w:rPr>
          <w:b/>
          <w:caps/>
          <w:lang w:val="ru-RU" w:eastAsia="ru-RU"/>
        </w:rPr>
        <w:t>техн</w:t>
      </w:r>
      <w:proofErr w:type="gramEnd"/>
      <w:r w:rsidRPr="001D70F1">
        <w:rPr>
          <w:b/>
          <w:caps/>
          <w:lang w:val="ru-RU" w:eastAsia="ru-RU"/>
        </w:rPr>
        <w:t>ікум</w:t>
      </w:r>
    </w:p>
    <w:p w:rsidR="00E75D93" w:rsidRDefault="00E75D93" w:rsidP="00E75D93">
      <w:pPr>
        <w:ind w:firstLine="851"/>
        <w:jc w:val="center"/>
        <w:rPr>
          <w:b/>
        </w:rPr>
      </w:pPr>
    </w:p>
    <w:p w:rsidR="00E75D93" w:rsidRPr="006D6D60" w:rsidRDefault="00E75D93" w:rsidP="00E75D93">
      <w:pPr>
        <w:ind w:firstLine="851"/>
        <w:jc w:val="center"/>
        <w:rPr>
          <w:b/>
        </w:rPr>
      </w:pPr>
    </w:p>
    <w:p w:rsidR="00E75D93" w:rsidRPr="006D6D60" w:rsidRDefault="00E75D93" w:rsidP="00E75D93">
      <w:pPr>
        <w:ind w:firstLine="851"/>
        <w:jc w:val="center"/>
        <w:rPr>
          <w:b/>
        </w:rPr>
      </w:pPr>
    </w:p>
    <w:p w:rsidR="00E75D93" w:rsidRDefault="00E75D93" w:rsidP="00E75D93">
      <w:pPr>
        <w:pStyle w:val="a3"/>
        <w:ind w:left="4820"/>
        <w:rPr>
          <w:i/>
        </w:rPr>
      </w:pPr>
      <w:r>
        <w:rPr>
          <w:i/>
        </w:rPr>
        <w:t xml:space="preserve">                     “ЗАТВЕРДЖУЮ”</w:t>
      </w:r>
    </w:p>
    <w:p w:rsidR="00E75D93" w:rsidRDefault="00E75D93" w:rsidP="00E75D93">
      <w:pPr>
        <w:pStyle w:val="a3"/>
        <w:ind w:left="4820"/>
        <w:rPr>
          <w:i/>
        </w:rPr>
      </w:pPr>
      <w:r>
        <w:rPr>
          <w:i/>
        </w:rPr>
        <w:t xml:space="preserve">          Заступник директора по НР</w:t>
      </w:r>
    </w:p>
    <w:p w:rsidR="00E75D93" w:rsidRDefault="00E75D93" w:rsidP="00E75D93">
      <w:pPr>
        <w:ind w:firstLine="4820"/>
        <w:rPr>
          <w:i/>
        </w:rPr>
      </w:pPr>
      <w:r>
        <w:rPr>
          <w:i/>
        </w:rPr>
        <w:t xml:space="preserve">          ___________Л.Г. </w:t>
      </w:r>
      <w:proofErr w:type="spellStart"/>
      <w:r>
        <w:rPr>
          <w:i/>
        </w:rPr>
        <w:t>Цюцюра</w:t>
      </w:r>
      <w:proofErr w:type="spellEnd"/>
    </w:p>
    <w:p w:rsidR="00E75D93" w:rsidRDefault="00E75D93" w:rsidP="00E75D93">
      <w:pPr>
        <w:rPr>
          <w:b/>
        </w:rPr>
      </w:pPr>
    </w:p>
    <w:p w:rsidR="00E75D93" w:rsidRPr="006D6D60" w:rsidRDefault="00E75D93" w:rsidP="00E75D93">
      <w:pPr>
        <w:ind w:firstLine="851"/>
        <w:jc w:val="center"/>
        <w:rPr>
          <w:b/>
        </w:rPr>
      </w:pPr>
    </w:p>
    <w:p w:rsidR="00E75D93" w:rsidRPr="006D6D60" w:rsidRDefault="00E75D93" w:rsidP="00E75D93">
      <w:pPr>
        <w:ind w:firstLine="851"/>
        <w:jc w:val="center"/>
        <w:rPr>
          <w:b/>
        </w:rPr>
      </w:pPr>
    </w:p>
    <w:p w:rsidR="00E75D93" w:rsidRPr="00F9711B" w:rsidRDefault="00E75D93" w:rsidP="00E75D93">
      <w:pPr>
        <w:pStyle w:val="2"/>
        <w:jc w:val="center"/>
        <w:rPr>
          <w:rFonts w:ascii="Times New Roman" w:hAnsi="Times New Roman" w:cs="Times New Roman"/>
          <w:i w:val="0"/>
          <w:sz w:val="40"/>
          <w:szCs w:val="40"/>
          <w:lang w:val="uk-UA"/>
        </w:rPr>
      </w:pPr>
      <w:r>
        <w:rPr>
          <w:rFonts w:ascii="Times New Roman" w:hAnsi="Times New Roman" w:cs="Times New Roman"/>
          <w:i w:val="0"/>
          <w:sz w:val="40"/>
          <w:szCs w:val="40"/>
          <w:lang w:val="uk-UA"/>
        </w:rPr>
        <w:t xml:space="preserve">РОБОЧА </w:t>
      </w:r>
      <w:r w:rsidRPr="00F9711B">
        <w:rPr>
          <w:rFonts w:ascii="Times New Roman" w:hAnsi="Times New Roman" w:cs="Times New Roman"/>
          <w:i w:val="0"/>
          <w:sz w:val="40"/>
          <w:szCs w:val="40"/>
          <w:lang w:val="uk-UA"/>
        </w:rPr>
        <w:t xml:space="preserve">НАВЧАЛЬНА </w:t>
      </w:r>
      <w:r w:rsidRPr="00F9711B">
        <w:rPr>
          <w:rFonts w:ascii="Times New Roman" w:hAnsi="Times New Roman" w:cs="Times New Roman"/>
          <w:i w:val="0"/>
          <w:sz w:val="40"/>
          <w:szCs w:val="40"/>
        </w:rPr>
        <w:t xml:space="preserve"> ПРОГРАМА</w:t>
      </w:r>
    </w:p>
    <w:p w:rsidR="00E75D93" w:rsidRDefault="00E75D93" w:rsidP="00E75D93">
      <w:pPr>
        <w:jc w:val="center"/>
        <w:rPr>
          <w:b/>
        </w:rPr>
      </w:pPr>
    </w:p>
    <w:p w:rsidR="00E75D93" w:rsidRPr="006D6D60" w:rsidRDefault="00E75D93" w:rsidP="00E75D93">
      <w:pPr>
        <w:jc w:val="center"/>
        <w:rPr>
          <w:bCs/>
        </w:rPr>
      </w:pPr>
      <w:r>
        <w:rPr>
          <w:bCs/>
        </w:rPr>
        <w:t>з дисципліни</w:t>
      </w:r>
    </w:p>
    <w:p w:rsidR="00E75D93" w:rsidRDefault="00E75D93" w:rsidP="00E75D93">
      <w:pPr>
        <w:jc w:val="center"/>
        <w:rPr>
          <w:bCs/>
        </w:rPr>
      </w:pPr>
    </w:p>
    <w:p w:rsidR="00E75D93" w:rsidRPr="006D6D60" w:rsidRDefault="00E75D93" w:rsidP="00E75D93">
      <w:pPr>
        <w:jc w:val="center"/>
        <w:rPr>
          <w:b/>
        </w:rPr>
      </w:pPr>
      <w:r>
        <w:rPr>
          <w:b/>
        </w:rPr>
        <w:t>Вища математика</w:t>
      </w:r>
    </w:p>
    <w:p w:rsidR="00E75D93" w:rsidRPr="00F9711B" w:rsidRDefault="00E75D93" w:rsidP="00E75D93">
      <w:pPr>
        <w:jc w:val="center"/>
        <w:rPr>
          <w:sz w:val="32"/>
          <w:szCs w:val="32"/>
        </w:rPr>
      </w:pPr>
      <w:r w:rsidRPr="00F9711B">
        <w:rPr>
          <w:sz w:val="32"/>
          <w:szCs w:val="32"/>
        </w:rPr>
        <w:t xml:space="preserve">для студентів денної форми навчання </w:t>
      </w:r>
    </w:p>
    <w:p w:rsidR="00E75D93" w:rsidRDefault="00E75D93" w:rsidP="00E75D93">
      <w:pPr>
        <w:jc w:val="center"/>
        <w:rPr>
          <w:sz w:val="32"/>
          <w:szCs w:val="32"/>
        </w:rPr>
      </w:pPr>
      <w:r>
        <w:rPr>
          <w:sz w:val="32"/>
          <w:szCs w:val="32"/>
        </w:rPr>
        <w:t>за напрямом підготовки 0101 «Педагогічна освіта»</w:t>
      </w:r>
    </w:p>
    <w:p w:rsidR="00E75D93" w:rsidRDefault="00E75D93" w:rsidP="00E75D93">
      <w:pPr>
        <w:keepLines/>
        <w:jc w:val="center"/>
        <w:rPr>
          <w:sz w:val="32"/>
          <w:szCs w:val="32"/>
        </w:rPr>
      </w:pPr>
      <w:r w:rsidRPr="00F9711B">
        <w:rPr>
          <w:sz w:val="32"/>
          <w:szCs w:val="32"/>
        </w:rPr>
        <w:t xml:space="preserve">за спеціальністю </w:t>
      </w:r>
      <w:r>
        <w:rPr>
          <w:sz w:val="32"/>
          <w:szCs w:val="32"/>
        </w:rPr>
        <w:t>5.01010401</w:t>
      </w:r>
      <w:r w:rsidRPr="005E2C46">
        <w:rPr>
          <w:sz w:val="32"/>
          <w:szCs w:val="32"/>
        </w:rPr>
        <w:t xml:space="preserve"> "</w:t>
      </w:r>
      <w:r>
        <w:rPr>
          <w:sz w:val="32"/>
          <w:szCs w:val="32"/>
        </w:rPr>
        <w:t>Професійна освіта</w:t>
      </w:r>
      <w:r w:rsidRPr="005E2C46">
        <w:rPr>
          <w:sz w:val="32"/>
          <w:szCs w:val="32"/>
        </w:rPr>
        <w:t>"</w:t>
      </w:r>
    </w:p>
    <w:p w:rsidR="00E75D93" w:rsidRPr="001D3D3B" w:rsidRDefault="00E75D93" w:rsidP="00E75D93">
      <w:pPr>
        <w:ind w:firstLine="851"/>
        <w:jc w:val="center"/>
      </w:pPr>
      <w:r>
        <w:t>( Зварювальне виробництво)</w:t>
      </w:r>
    </w:p>
    <w:p w:rsidR="00E75D93" w:rsidRPr="001D3D3B" w:rsidRDefault="00E75D93" w:rsidP="00E75D93">
      <w:pPr>
        <w:ind w:firstLine="851"/>
        <w:jc w:val="center"/>
      </w:pPr>
    </w:p>
    <w:p w:rsidR="00E75D93" w:rsidRPr="001D3D3B" w:rsidRDefault="00E75D93" w:rsidP="00E75D93">
      <w:pPr>
        <w:ind w:firstLine="851"/>
        <w:jc w:val="center"/>
      </w:pPr>
    </w:p>
    <w:p w:rsidR="00E75D93" w:rsidRPr="006D6D60" w:rsidRDefault="00E75D93" w:rsidP="00E75D93"/>
    <w:p w:rsidR="00E75D93" w:rsidRPr="006D6D60" w:rsidRDefault="00E75D93" w:rsidP="00E75D93"/>
    <w:p w:rsidR="00E75D93" w:rsidRPr="006D6D60" w:rsidRDefault="00E75D93" w:rsidP="00E75D93"/>
    <w:p w:rsidR="00E75D93" w:rsidRPr="006D6D60" w:rsidRDefault="00E75D93" w:rsidP="00E75D93"/>
    <w:p w:rsidR="00E75D93" w:rsidRPr="006D6D60" w:rsidRDefault="00E75D93" w:rsidP="00E75D93"/>
    <w:p w:rsidR="00E75D93" w:rsidRPr="006D6D60" w:rsidRDefault="00E75D93" w:rsidP="00E75D93"/>
    <w:p w:rsidR="00E75D93" w:rsidRPr="006D6D60" w:rsidRDefault="00E75D93" w:rsidP="00E75D93"/>
    <w:p w:rsidR="00E75D93" w:rsidRDefault="00E75D93" w:rsidP="00E75D93"/>
    <w:p w:rsidR="00E75D93" w:rsidRPr="006D6D60" w:rsidRDefault="00E75D93" w:rsidP="00E75D93"/>
    <w:p w:rsidR="00E75D93" w:rsidRPr="006D6D60" w:rsidRDefault="00E75D93" w:rsidP="00E75D93"/>
    <w:p w:rsidR="00E75D93" w:rsidRPr="006D6D60" w:rsidRDefault="00E75D93" w:rsidP="00E75D93"/>
    <w:p w:rsidR="00E75D93" w:rsidRPr="009D411A" w:rsidRDefault="00E75D93" w:rsidP="00E75D93">
      <w:pPr>
        <w:rPr>
          <w:sz w:val="24"/>
          <w:szCs w:val="24"/>
        </w:rPr>
      </w:pPr>
    </w:p>
    <w:p w:rsidR="00E75D93" w:rsidRPr="009D411A" w:rsidRDefault="00E75D93" w:rsidP="00E75D93">
      <w:pPr>
        <w:jc w:val="center"/>
        <w:rPr>
          <w:sz w:val="24"/>
          <w:szCs w:val="24"/>
        </w:rPr>
      </w:pPr>
      <w:proofErr w:type="spellStart"/>
      <w:r w:rsidRPr="009D411A">
        <w:rPr>
          <w:sz w:val="24"/>
          <w:szCs w:val="24"/>
        </w:rPr>
        <w:t>Ржищів</w:t>
      </w:r>
      <w:proofErr w:type="spellEnd"/>
    </w:p>
    <w:p w:rsidR="00E75D93" w:rsidRDefault="00E75D93" w:rsidP="00E75D93">
      <w:pPr>
        <w:jc w:val="center"/>
        <w:rPr>
          <w:sz w:val="24"/>
          <w:szCs w:val="24"/>
        </w:rPr>
      </w:pPr>
      <w:r w:rsidRPr="009D411A">
        <w:rPr>
          <w:sz w:val="24"/>
          <w:szCs w:val="24"/>
        </w:rPr>
        <w:t>201</w:t>
      </w:r>
      <w:r>
        <w:rPr>
          <w:sz w:val="24"/>
          <w:szCs w:val="24"/>
        </w:rPr>
        <w:t>6</w:t>
      </w:r>
    </w:p>
    <w:p w:rsidR="00E75D93" w:rsidRPr="009D411A" w:rsidRDefault="00E75D93" w:rsidP="00E75D93">
      <w:pPr>
        <w:jc w:val="both"/>
        <w:rPr>
          <w:sz w:val="24"/>
          <w:szCs w:val="24"/>
        </w:rPr>
      </w:pPr>
      <w:r>
        <w:rPr>
          <w:b/>
        </w:rPr>
        <w:br w:type="page"/>
      </w:r>
      <w:r>
        <w:rPr>
          <w:sz w:val="24"/>
          <w:szCs w:val="24"/>
        </w:rPr>
        <w:lastRenderedPageBreak/>
        <w:t>Робоча н</w:t>
      </w:r>
      <w:r w:rsidRPr="009D411A">
        <w:rPr>
          <w:sz w:val="24"/>
          <w:szCs w:val="24"/>
        </w:rPr>
        <w:t>авчальна програма дисципліни “</w:t>
      </w:r>
      <w:r>
        <w:rPr>
          <w:sz w:val="24"/>
          <w:szCs w:val="24"/>
        </w:rPr>
        <w:t>Вища математика»</w:t>
      </w:r>
    </w:p>
    <w:p w:rsidR="00E75D93" w:rsidRPr="009D411A" w:rsidRDefault="00E75D93" w:rsidP="00E75D93">
      <w:pPr>
        <w:ind w:firstLine="708"/>
        <w:jc w:val="both"/>
        <w:rPr>
          <w:sz w:val="24"/>
          <w:szCs w:val="24"/>
        </w:rPr>
      </w:pPr>
    </w:p>
    <w:p w:rsidR="00E75D93" w:rsidRPr="009D411A" w:rsidRDefault="00E75D93" w:rsidP="00E75D93">
      <w:pPr>
        <w:jc w:val="both"/>
        <w:rPr>
          <w:sz w:val="24"/>
          <w:szCs w:val="24"/>
        </w:rPr>
      </w:pPr>
      <w:r w:rsidRPr="009D411A">
        <w:rPr>
          <w:sz w:val="24"/>
          <w:szCs w:val="24"/>
        </w:rPr>
        <w:t xml:space="preserve">для студентів денної форми навчання </w:t>
      </w:r>
    </w:p>
    <w:p w:rsidR="00E75D93" w:rsidRPr="009D411A" w:rsidRDefault="00E75D93" w:rsidP="00E75D93">
      <w:pPr>
        <w:jc w:val="both"/>
        <w:rPr>
          <w:sz w:val="24"/>
          <w:szCs w:val="24"/>
        </w:rPr>
      </w:pPr>
    </w:p>
    <w:p w:rsidR="00E75D93" w:rsidRPr="00DD150E" w:rsidRDefault="00E75D93" w:rsidP="00E75D93">
      <w:pPr>
        <w:rPr>
          <w:sz w:val="24"/>
          <w:szCs w:val="24"/>
        </w:rPr>
      </w:pPr>
      <w:r w:rsidRPr="00DD150E">
        <w:rPr>
          <w:sz w:val="24"/>
          <w:szCs w:val="24"/>
        </w:rPr>
        <w:t>за спеціальністю 5.01010401 "Професійна освіта"</w:t>
      </w:r>
    </w:p>
    <w:p w:rsidR="00E75D93" w:rsidRPr="00DD150E" w:rsidRDefault="00E75D93" w:rsidP="00E75D93">
      <w:pPr>
        <w:keepLines/>
        <w:jc w:val="center"/>
        <w:rPr>
          <w:sz w:val="24"/>
          <w:szCs w:val="24"/>
        </w:rPr>
      </w:pPr>
      <w:r>
        <w:rPr>
          <w:sz w:val="24"/>
          <w:szCs w:val="24"/>
        </w:rPr>
        <w:t>( Зварювальне виробництво</w:t>
      </w:r>
      <w:r w:rsidRPr="00DD150E">
        <w:rPr>
          <w:sz w:val="24"/>
          <w:szCs w:val="24"/>
        </w:rPr>
        <w:t>)</w:t>
      </w:r>
    </w:p>
    <w:p w:rsidR="00E75D93" w:rsidRPr="009D411A" w:rsidRDefault="00E75D93" w:rsidP="00E75D93">
      <w:pPr>
        <w:keepLines/>
        <w:rPr>
          <w:sz w:val="24"/>
          <w:szCs w:val="24"/>
        </w:rPr>
      </w:pPr>
      <w:proofErr w:type="spellStart"/>
      <w:r w:rsidRPr="009D411A">
        <w:rPr>
          <w:sz w:val="24"/>
          <w:szCs w:val="24"/>
        </w:rPr>
        <w:t>Ржищівського</w:t>
      </w:r>
      <w:proofErr w:type="spellEnd"/>
      <w:r w:rsidRPr="009D411A">
        <w:rPr>
          <w:sz w:val="24"/>
          <w:szCs w:val="24"/>
        </w:rPr>
        <w:t xml:space="preserve"> індустріально-педагогічного технікуму. – </w:t>
      </w:r>
      <w:proofErr w:type="spellStart"/>
      <w:r w:rsidRPr="009D411A">
        <w:rPr>
          <w:sz w:val="24"/>
          <w:szCs w:val="24"/>
        </w:rPr>
        <w:t>Ржищів</w:t>
      </w:r>
      <w:proofErr w:type="spellEnd"/>
      <w:r w:rsidRPr="009D411A">
        <w:rPr>
          <w:sz w:val="24"/>
          <w:szCs w:val="24"/>
        </w:rPr>
        <w:t>, 201</w:t>
      </w:r>
      <w:r>
        <w:rPr>
          <w:sz w:val="24"/>
          <w:szCs w:val="24"/>
        </w:rPr>
        <w:t>6</w:t>
      </w:r>
      <w:r w:rsidRPr="009D411A">
        <w:rPr>
          <w:sz w:val="24"/>
          <w:szCs w:val="24"/>
        </w:rPr>
        <w:t xml:space="preserve">. – </w:t>
      </w:r>
    </w:p>
    <w:p w:rsidR="00E75D93" w:rsidRPr="009D411A" w:rsidRDefault="00E75D93" w:rsidP="00E75D93">
      <w:pPr>
        <w:rPr>
          <w:sz w:val="24"/>
          <w:szCs w:val="24"/>
        </w:rPr>
      </w:pPr>
    </w:p>
    <w:p w:rsidR="00E75D93" w:rsidRPr="009D411A" w:rsidRDefault="00E75D93" w:rsidP="00E75D93">
      <w:pPr>
        <w:rPr>
          <w:sz w:val="24"/>
          <w:szCs w:val="24"/>
        </w:rPr>
      </w:pPr>
      <w:r w:rsidRPr="009D411A">
        <w:rPr>
          <w:sz w:val="24"/>
          <w:szCs w:val="24"/>
        </w:rPr>
        <w:t xml:space="preserve">Укладачі: </w:t>
      </w:r>
      <w:r>
        <w:rPr>
          <w:sz w:val="24"/>
          <w:szCs w:val="24"/>
        </w:rPr>
        <w:t>Корж Н.В.</w:t>
      </w:r>
    </w:p>
    <w:p w:rsidR="00E75D93" w:rsidRPr="009D411A" w:rsidRDefault="00E75D93" w:rsidP="00E75D93">
      <w:pPr>
        <w:rPr>
          <w:sz w:val="24"/>
          <w:szCs w:val="24"/>
        </w:rPr>
      </w:pPr>
    </w:p>
    <w:p w:rsidR="00E75D93" w:rsidRPr="009D411A" w:rsidRDefault="00E75D93" w:rsidP="00E75D93">
      <w:pPr>
        <w:rPr>
          <w:sz w:val="24"/>
          <w:szCs w:val="24"/>
        </w:rPr>
      </w:pPr>
      <w:r w:rsidRPr="009D411A">
        <w:rPr>
          <w:sz w:val="24"/>
          <w:szCs w:val="24"/>
        </w:rPr>
        <w:t>Рецензенти:</w:t>
      </w:r>
    </w:p>
    <w:p w:rsidR="00E75D93" w:rsidRPr="009D411A" w:rsidRDefault="00E75D93" w:rsidP="00E75D93">
      <w:pPr>
        <w:rPr>
          <w:sz w:val="24"/>
          <w:szCs w:val="24"/>
        </w:rPr>
      </w:pPr>
      <w:r>
        <w:rPr>
          <w:sz w:val="24"/>
          <w:szCs w:val="24"/>
        </w:rPr>
        <w:t>Коба В.Я.</w:t>
      </w:r>
    </w:p>
    <w:p w:rsidR="00E75D93" w:rsidRPr="009D411A" w:rsidRDefault="00E75D93" w:rsidP="00E75D93">
      <w:pPr>
        <w:rPr>
          <w:sz w:val="24"/>
          <w:szCs w:val="24"/>
        </w:rPr>
      </w:pPr>
      <w:r>
        <w:rPr>
          <w:sz w:val="24"/>
          <w:szCs w:val="24"/>
        </w:rPr>
        <w:t>Безсмертна Т.І.</w:t>
      </w:r>
    </w:p>
    <w:p w:rsidR="00E75D93" w:rsidRPr="009D411A" w:rsidRDefault="00E75D93" w:rsidP="00E75D93">
      <w:pPr>
        <w:rPr>
          <w:sz w:val="24"/>
          <w:szCs w:val="24"/>
        </w:rPr>
      </w:pPr>
    </w:p>
    <w:p w:rsidR="00E75D93" w:rsidRPr="009D411A" w:rsidRDefault="00E75D93" w:rsidP="00E75D93">
      <w:pPr>
        <w:rPr>
          <w:sz w:val="24"/>
          <w:szCs w:val="24"/>
        </w:rPr>
      </w:pPr>
      <w:r w:rsidRPr="009D411A">
        <w:rPr>
          <w:sz w:val="24"/>
          <w:szCs w:val="24"/>
        </w:rPr>
        <w:t>Навчальну програму о</w:t>
      </w:r>
      <w:r>
        <w:rPr>
          <w:sz w:val="24"/>
          <w:szCs w:val="24"/>
        </w:rPr>
        <w:t>б</w:t>
      </w:r>
      <w:r w:rsidRPr="009D411A">
        <w:rPr>
          <w:sz w:val="24"/>
          <w:szCs w:val="24"/>
        </w:rPr>
        <w:t xml:space="preserve">говорено і схвалено на засіданні циклової комісії </w:t>
      </w:r>
    </w:p>
    <w:p w:rsidR="00E75D93" w:rsidRPr="009D411A" w:rsidRDefault="00E75D93" w:rsidP="00E75D93">
      <w:pPr>
        <w:rPr>
          <w:sz w:val="24"/>
          <w:szCs w:val="24"/>
        </w:rPr>
      </w:pPr>
    </w:p>
    <w:p w:rsidR="00E75D93" w:rsidRPr="00E90661" w:rsidRDefault="00E75D93" w:rsidP="00E75D93">
      <w:pPr>
        <w:rPr>
          <w:sz w:val="24"/>
          <w:szCs w:val="24"/>
          <w:lang w:val="ru-RU"/>
        </w:rPr>
      </w:pPr>
      <w:r w:rsidRPr="009D411A">
        <w:rPr>
          <w:sz w:val="24"/>
          <w:szCs w:val="24"/>
        </w:rPr>
        <w:t>від “</w:t>
      </w:r>
      <w:r>
        <w:rPr>
          <w:sz w:val="24"/>
          <w:szCs w:val="24"/>
          <w:lang w:val="ru-RU"/>
        </w:rPr>
        <w:t>__</w:t>
      </w:r>
      <w:r w:rsidR="00F43FAC">
        <w:rPr>
          <w:sz w:val="24"/>
          <w:szCs w:val="24"/>
          <w:lang w:val="ru-RU"/>
        </w:rPr>
        <w:t>30</w:t>
      </w:r>
      <w:r>
        <w:rPr>
          <w:sz w:val="24"/>
          <w:szCs w:val="24"/>
          <w:lang w:val="ru-RU"/>
        </w:rPr>
        <w:t>____</w:t>
      </w:r>
      <w:r w:rsidRPr="009D411A">
        <w:rPr>
          <w:sz w:val="24"/>
          <w:szCs w:val="24"/>
        </w:rPr>
        <w:t xml:space="preserve">”  </w:t>
      </w:r>
      <w:r>
        <w:rPr>
          <w:sz w:val="24"/>
          <w:szCs w:val="24"/>
        </w:rPr>
        <w:t>_</w:t>
      </w:r>
      <w:r w:rsidR="00F43FAC">
        <w:rPr>
          <w:sz w:val="24"/>
          <w:szCs w:val="24"/>
        </w:rPr>
        <w:t>08</w:t>
      </w:r>
      <w:r>
        <w:rPr>
          <w:sz w:val="24"/>
          <w:szCs w:val="24"/>
        </w:rPr>
        <w:t>________________</w:t>
      </w:r>
      <w:r w:rsidRPr="009D411A">
        <w:rPr>
          <w:sz w:val="24"/>
          <w:szCs w:val="24"/>
        </w:rPr>
        <w:t xml:space="preserve">    20</w:t>
      </w:r>
      <w:r>
        <w:rPr>
          <w:sz w:val="24"/>
          <w:szCs w:val="24"/>
        </w:rPr>
        <w:t>16</w:t>
      </w:r>
      <w:r w:rsidRPr="009D411A">
        <w:rPr>
          <w:sz w:val="24"/>
          <w:szCs w:val="24"/>
        </w:rPr>
        <w:t xml:space="preserve"> р., протокол № </w:t>
      </w:r>
      <w:r>
        <w:rPr>
          <w:sz w:val="24"/>
          <w:szCs w:val="24"/>
          <w:lang w:val="ru-RU"/>
        </w:rPr>
        <w:t>_</w:t>
      </w:r>
      <w:r w:rsidR="00F43FAC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_____________</w:t>
      </w:r>
    </w:p>
    <w:p w:rsidR="00E75D93" w:rsidRDefault="00E75D93" w:rsidP="00E75D93">
      <w:pPr>
        <w:jc w:val="center"/>
        <w:rPr>
          <w:sz w:val="24"/>
          <w:szCs w:val="24"/>
        </w:rPr>
      </w:pPr>
    </w:p>
    <w:p w:rsidR="00E75D93" w:rsidRDefault="00E75D93" w:rsidP="00E75D93">
      <w:pPr>
        <w:jc w:val="center"/>
        <w:rPr>
          <w:sz w:val="24"/>
          <w:szCs w:val="24"/>
        </w:rPr>
      </w:pPr>
    </w:p>
    <w:p w:rsidR="00E75D93" w:rsidRDefault="00E75D93" w:rsidP="00E75D93">
      <w:pPr>
        <w:jc w:val="center"/>
        <w:rPr>
          <w:sz w:val="24"/>
          <w:szCs w:val="24"/>
        </w:rPr>
      </w:pPr>
    </w:p>
    <w:p w:rsidR="00E75D93" w:rsidRDefault="00E75D93" w:rsidP="00E75D93">
      <w:pPr>
        <w:jc w:val="center"/>
        <w:rPr>
          <w:sz w:val="24"/>
          <w:szCs w:val="24"/>
        </w:rPr>
      </w:pPr>
    </w:p>
    <w:p w:rsidR="00E75D93" w:rsidRDefault="00E75D93" w:rsidP="00E75D93">
      <w:pPr>
        <w:jc w:val="center"/>
        <w:rPr>
          <w:sz w:val="24"/>
          <w:szCs w:val="24"/>
        </w:rPr>
      </w:pPr>
    </w:p>
    <w:p w:rsidR="00E75D93" w:rsidRDefault="00E75D93" w:rsidP="00E75D93">
      <w:pPr>
        <w:jc w:val="center"/>
        <w:rPr>
          <w:sz w:val="24"/>
          <w:szCs w:val="24"/>
        </w:rPr>
      </w:pPr>
    </w:p>
    <w:p w:rsidR="00E75D93" w:rsidRDefault="00E75D93" w:rsidP="00E75D93">
      <w:pPr>
        <w:jc w:val="center"/>
        <w:rPr>
          <w:sz w:val="24"/>
          <w:szCs w:val="24"/>
        </w:rPr>
      </w:pPr>
    </w:p>
    <w:p w:rsidR="00E75D93" w:rsidRDefault="00E75D93" w:rsidP="00E75D93">
      <w:pPr>
        <w:rPr>
          <w:b/>
        </w:rPr>
      </w:pPr>
    </w:p>
    <w:p w:rsidR="00E75D93" w:rsidRDefault="00E75D93" w:rsidP="00E75D93">
      <w:pPr>
        <w:keepLines/>
        <w:jc w:val="center"/>
        <w:rPr>
          <w:b/>
        </w:rPr>
      </w:pPr>
    </w:p>
    <w:p w:rsidR="00E75D93" w:rsidRDefault="00E75D93" w:rsidP="00E75D93">
      <w:pPr>
        <w:keepLines/>
        <w:jc w:val="center"/>
        <w:rPr>
          <w:b/>
        </w:rPr>
      </w:pPr>
    </w:p>
    <w:p w:rsidR="00E75D93" w:rsidRDefault="00E75D93" w:rsidP="00E75D93">
      <w:pPr>
        <w:keepLines/>
        <w:jc w:val="center"/>
        <w:rPr>
          <w:b/>
        </w:rPr>
      </w:pPr>
    </w:p>
    <w:p w:rsidR="00E30AC6" w:rsidRDefault="00E30AC6" w:rsidP="00E30AC6">
      <w:pPr>
        <w:jc w:val="center"/>
        <w:rPr>
          <w:sz w:val="24"/>
          <w:szCs w:val="24"/>
        </w:rPr>
      </w:pPr>
    </w:p>
    <w:p w:rsidR="007671F2" w:rsidRDefault="007671F2" w:rsidP="00E30AC6">
      <w:pPr>
        <w:jc w:val="center"/>
        <w:rPr>
          <w:sz w:val="24"/>
          <w:szCs w:val="24"/>
        </w:rPr>
      </w:pPr>
    </w:p>
    <w:p w:rsidR="007671F2" w:rsidRDefault="007671F2" w:rsidP="00E30AC6">
      <w:pPr>
        <w:jc w:val="center"/>
        <w:rPr>
          <w:sz w:val="24"/>
          <w:szCs w:val="24"/>
        </w:rPr>
      </w:pPr>
    </w:p>
    <w:p w:rsidR="007671F2" w:rsidRDefault="007671F2" w:rsidP="00E30AC6">
      <w:pPr>
        <w:jc w:val="center"/>
        <w:rPr>
          <w:sz w:val="24"/>
          <w:szCs w:val="24"/>
        </w:rPr>
      </w:pPr>
    </w:p>
    <w:p w:rsidR="007671F2" w:rsidRDefault="007671F2" w:rsidP="00E30AC6">
      <w:pPr>
        <w:jc w:val="center"/>
        <w:rPr>
          <w:sz w:val="24"/>
          <w:szCs w:val="24"/>
        </w:rPr>
      </w:pPr>
    </w:p>
    <w:p w:rsidR="007671F2" w:rsidRDefault="007671F2" w:rsidP="00E30AC6">
      <w:pPr>
        <w:jc w:val="center"/>
        <w:rPr>
          <w:sz w:val="24"/>
          <w:szCs w:val="24"/>
        </w:rPr>
      </w:pPr>
    </w:p>
    <w:p w:rsidR="007671F2" w:rsidRDefault="007671F2" w:rsidP="00E30AC6">
      <w:pPr>
        <w:jc w:val="center"/>
        <w:rPr>
          <w:sz w:val="24"/>
          <w:szCs w:val="24"/>
        </w:rPr>
      </w:pPr>
    </w:p>
    <w:p w:rsidR="007671F2" w:rsidRDefault="007671F2" w:rsidP="00E30AC6">
      <w:pPr>
        <w:jc w:val="center"/>
        <w:rPr>
          <w:sz w:val="24"/>
          <w:szCs w:val="24"/>
        </w:rPr>
      </w:pPr>
    </w:p>
    <w:p w:rsidR="007671F2" w:rsidRDefault="007671F2" w:rsidP="00E30AC6">
      <w:pPr>
        <w:jc w:val="center"/>
        <w:rPr>
          <w:sz w:val="24"/>
          <w:szCs w:val="24"/>
        </w:rPr>
      </w:pPr>
    </w:p>
    <w:p w:rsidR="007671F2" w:rsidRDefault="007671F2" w:rsidP="00E30AC6">
      <w:pPr>
        <w:jc w:val="center"/>
        <w:rPr>
          <w:sz w:val="24"/>
          <w:szCs w:val="24"/>
        </w:rPr>
      </w:pPr>
    </w:p>
    <w:p w:rsidR="007671F2" w:rsidRDefault="007671F2" w:rsidP="00E30AC6">
      <w:pPr>
        <w:jc w:val="center"/>
        <w:rPr>
          <w:sz w:val="24"/>
          <w:szCs w:val="24"/>
        </w:rPr>
      </w:pPr>
    </w:p>
    <w:p w:rsidR="007671F2" w:rsidRDefault="007671F2" w:rsidP="00E30AC6">
      <w:pPr>
        <w:jc w:val="center"/>
        <w:rPr>
          <w:sz w:val="24"/>
          <w:szCs w:val="24"/>
        </w:rPr>
      </w:pPr>
    </w:p>
    <w:p w:rsidR="007671F2" w:rsidRDefault="007671F2" w:rsidP="00E30AC6">
      <w:pPr>
        <w:jc w:val="center"/>
        <w:rPr>
          <w:sz w:val="24"/>
          <w:szCs w:val="24"/>
        </w:rPr>
      </w:pPr>
    </w:p>
    <w:p w:rsidR="007671F2" w:rsidRDefault="007671F2" w:rsidP="00E30AC6">
      <w:pPr>
        <w:jc w:val="center"/>
        <w:rPr>
          <w:sz w:val="24"/>
          <w:szCs w:val="24"/>
        </w:rPr>
      </w:pPr>
    </w:p>
    <w:p w:rsidR="007671F2" w:rsidRDefault="007671F2" w:rsidP="00E30AC6">
      <w:pPr>
        <w:jc w:val="center"/>
        <w:rPr>
          <w:sz w:val="24"/>
          <w:szCs w:val="24"/>
        </w:rPr>
      </w:pPr>
    </w:p>
    <w:p w:rsidR="007671F2" w:rsidRDefault="007671F2" w:rsidP="00E30AC6">
      <w:pPr>
        <w:jc w:val="center"/>
        <w:rPr>
          <w:sz w:val="24"/>
          <w:szCs w:val="24"/>
        </w:rPr>
      </w:pPr>
    </w:p>
    <w:p w:rsidR="007671F2" w:rsidRDefault="007671F2" w:rsidP="00E30AC6">
      <w:pPr>
        <w:jc w:val="center"/>
        <w:rPr>
          <w:sz w:val="24"/>
          <w:szCs w:val="24"/>
        </w:rPr>
      </w:pPr>
    </w:p>
    <w:p w:rsidR="007671F2" w:rsidRDefault="007671F2" w:rsidP="00E30AC6">
      <w:pPr>
        <w:jc w:val="center"/>
        <w:rPr>
          <w:sz w:val="24"/>
          <w:szCs w:val="24"/>
        </w:rPr>
      </w:pPr>
    </w:p>
    <w:p w:rsidR="007671F2" w:rsidRDefault="007671F2" w:rsidP="00E30AC6">
      <w:pPr>
        <w:jc w:val="center"/>
        <w:rPr>
          <w:sz w:val="24"/>
          <w:szCs w:val="24"/>
        </w:rPr>
      </w:pPr>
    </w:p>
    <w:p w:rsidR="007671F2" w:rsidRDefault="007671F2" w:rsidP="00E30AC6">
      <w:pPr>
        <w:jc w:val="center"/>
        <w:rPr>
          <w:sz w:val="24"/>
          <w:szCs w:val="24"/>
        </w:rPr>
      </w:pPr>
    </w:p>
    <w:p w:rsidR="007671F2" w:rsidRDefault="007671F2" w:rsidP="00E30AC6">
      <w:pPr>
        <w:jc w:val="center"/>
        <w:rPr>
          <w:sz w:val="24"/>
          <w:szCs w:val="24"/>
        </w:rPr>
      </w:pPr>
    </w:p>
    <w:p w:rsidR="007671F2" w:rsidRDefault="007671F2" w:rsidP="00E30AC6">
      <w:pPr>
        <w:jc w:val="center"/>
        <w:rPr>
          <w:sz w:val="24"/>
          <w:szCs w:val="24"/>
        </w:rPr>
      </w:pPr>
    </w:p>
    <w:p w:rsidR="007671F2" w:rsidRDefault="007671F2" w:rsidP="00E30AC6">
      <w:pPr>
        <w:jc w:val="center"/>
        <w:rPr>
          <w:sz w:val="24"/>
          <w:szCs w:val="24"/>
        </w:rPr>
      </w:pPr>
    </w:p>
    <w:p w:rsidR="007671F2" w:rsidRDefault="007671F2" w:rsidP="00E30AC6">
      <w:pPr>
        <w:jc w:val="center"/>
        <w:rPr>
          <w:sz w:val="24"/>
          <w:szCs w:val="24"/>
        </w:rPr>
      </w:pPr>
    </w:p>
    <w:p w:rsidR="007671F2" w:rsidRDefault="007671F2" w:rsidP="00E30AC6">
      <w:pPr>
        <w:jc w:val="center"/>
        <w:rPr>
          <w:sz w:val="24"/>
          <w:szCs w:val="24"/>
        </w:rPr>
      </w:pPr>
    </w:p>
    <w:p w:rsidR="007671F2" w:rsidRPr="00CB6DBD" w:rsidRDefault="007671F2" w:rsidP="007671F2">
      <w:pPr>
        <w:tabs>
          <w:tab w:val="left" w:pos="2445"/>
        </w:tabs>
        <w:jc w:val="center"/>
        <w:rPr>
          <w:b/>
          <w:sz w:val="32"/>
          <w:szCs w:val="32"/>
        </w:rPr>
      </w:pPr>
      <w:r w:rsidRPr="00CB6DBD">
        <w:rPr>
          <w:b/>
          <w:sz w:val="32"/>
          <w:szCs w:val="32"/>
        </w:rPr>
        <w:lastRenderedPageBreak/>
        <w:t>Пояснювальна записка</w:t>
      </w:r>
    </w:p>
    <w:p w:rsidR="007671F2" w:rsidRPr="00CB6DBD" w:rsidRDefault="007671F2" w:rsidP="007671F2">
      <w:pPr>
        <w:rPr>
          <w:sz w:val="24"/>
          <w:szCs w:val="24"/>
        </w:rPr>
      </w:pPr>
    </w:p>
    <w:p w:rsidR="007671F2" w:rsidRPr="00CB6DBD" w:rsidRDefault="007671F2" w:rsidP="007671F2">
      <w:pPr>
        <w:rPr>
          <w:sz w:val="24"/>
          <w:szCs w:val="24"/>
        </w:rPr>
      </w:pPr>
    </w:p>
    <w:p w:rsidR="007671F2" w:rsidRPr="00CB6DBD" w:rsidRDefault="007671F2" w:rsidP="007671F2">
      <w:pPr>
        <w:rPr>
          <w:sz w:val="24"/>
          <w:szCs w:val="24"/>
        </w:rPr>
      </w:pPr>
      <w:r w:rsidRPr="00CB6DBD">
        <w:rPr>
          <w:sz w:val="24"/>
          <w:szCs w:val="24"/>
        </w:rPr>
        <w:t xml:space="preserve">Математика сьогодні, як ніколи  раніше, відіграє надзвичайно важливу роль у </w:t>
      </w:r>
      <w:proofErr w:type="spellStart"/>
      <w:r w:rsidRPr="00CB6DBD">
        <w:rPr>
          <w:sz w:val="24"/>
          <w:szCs w:val="24"/>
        </w:rPr>
        <w:t>природничо-</w:t>
      </w:r>
      <w:proofErr w:type="spellEnd"/>
    </w:p>
    <w:p w:rsidR="007671F2" w:rsidRPr="00CB6DBD" w:rsidRDefault="007671F2" w:rsidP="007671F2">
      <w:pPr>
        <w:rPr>
          <w:sz w:val="24"/>
          <w:szCs w:val="24"/>
        </w:rPr>
      </w:pPr>
      <w:r w:rsidRPr="00CB6DBD">
        <w:rPr>
          <w:sz w:val="24"/>
          <w:szCs w:val="24"/>
        </w:rPr>
        <w:t>наукових, технічних і гуманітарних дослідженнях Для більшості галузей знань вона стала</w:t>
      </w:r>
    </w:p>
    <w:p w:rsidR="007671F2" w:rsidRPr="00CB6DBD" w:rsidRDefault="007671F2" w:rsidP="007671F2">
      <w:pPr>
        <w:rPr>
          <w:sz w:val="24"/>
          <w:szCs w:val="24"/>
        </w:rPr>
      </w:pPr>
      <w:r w:rsidRPr="00CB6DBD">
        <w:rPr>
          <w:sz w:val="24"/>
          <w:szCs w:val="24"/>
        </w:rPr>
        <w:t>не лише інструментом кількісних розрахунків, а й методом точних умовиводів, засобом</w:t>
      </w:r>
      <w:r>
        <w:rPr>
          <w:sz w:val="24"/>
          <w:szCs w:val="24"/>
        </w:rPr>
        <w:t xml:space="preserve"> </w:t>
      </w:r>
    </w:p>
    <w:p w:rsidR="007671F2" w:rsidRPr="00CB6DBD" w:rsidRDefault="007671F2" w:rsidP="007671F2">
      <w:pPr>
        <w:rPr>
          <w:sz w:val="24"/>
          <w:szCs w:val="24"/>
        </w:rPr>
      </w:pPr>
      <w:r>
        <w:rPr>
          <w:sz w:val="24"/>
          <w:szCs w:val="24"/>
        </w:rPr>
        <w:t>чіт</w:t>
      </w:r>
      <w:r w:rsidRPr="00CB6DBD">
        <w:rPr>
          <w:sz w:val="24"/>
          <w:szCs w:val="24"/>
        </w:rPr>
        <w:t>кого визначення понять і  постановки пробл</w:t>
      </w:r>
      <w:r>
        <w:rPr>
          <w:sz w:val="24"/>
          <w:szCs w:val="24"/>
        </w:rPr>
        <w:t>ем. Без сучасної математики з її</w:t>
      </w:r>
      <w:r w:rsidRPr="00CB6DBD">
        <w:rPr>
          <w:sz w:val="24"/>
          <w:szCs w:val="24"/>
        </w:rPr>
        <w:t xml:space="preserve"> довершеним логічним  і обчислювальним апаратом неможливим був би прогрес у найрізноманітніших сферах людської діяльності.</w:t>
      </w:r>
    </w:p>
    <w:p w:rsidR="007671F2" w:rsidRPr="00CB6DBD" w:rsidRDefault="007671F2" w:rsidP="007671F2">
      <w:pPr>
        <w:ind w:firstLine="708"/>
        <w:rPr>
          <w:sz w:val="24"/>
          <w:szCs w:val="24"/>
        </w:rPr>
      </w:pPr>
      <w:r w:rsidRPr="00CB6DBD">
        <w:rPr>
          <w:sz w:val="24"/>
          <w:szCs w:val="24"/>
        </w:rPr>
        <w:t>Методи математики іі універсальна мова, що здатна адекватно відбивати закони навколишнього світу, нестримно прон</w:t>
      </w:r>
      <w:r>
        <w:rPr>
          <w:sz w:val="24"/>
          <w:szCs w:val="24"/>
        </w:rPr>
        <w:t>икають в інші науки,збагачуючи ї</w:t>
      </w:r>
      <w:r w:rsidRPr="00CB6DBD">
        <w:rPr>
          <w:sz w:val="24"/>
          <w:szCs w:val="24"/>
        </w:rPr>
        <w:t>х пізнавальні можливості. Особливо це стосується</w:t>
      </w:r>
      <w:r w:rsidR="00363638">
        <w:rPr>
          <w:sz w:val="24"/>
          <w:szCs w:val="24"/>
        </w:rPr>
        <w:t xml:space="preserve"> технічних,</w:t>
      </w:r>
      <w:r w:rsidRPr="00CB6DBD">
        <w:rPr>
          <w:sz w:val="24"/>
          <w:szCs w:val="24"/>
        </w:rPr>
        <w:t xml:space="preserve"> економічних та комп’ютерних наук, які користуються різноманітними кількісними характеристиками, органічно  математизуючись за формою і змістом.</w:t>
      </w:r>
    </w:p>
    <w:p w:rsidR="007671F2" w:rsidRPr="00CB6DBD" w:rsidRDefault="007671F2" w:rsidP="007671F2">
      <w:pPr>
        <w:ind w:firstLine="708"/>
        <w:rPr>
          <w:sz w:val="24"/>
          <w:szCs w:val="24"/>
        </w:rPr>
      </w:pPr>
      <w:r w:rsidRPr="00CB6DBD">
        <w:rPr>
          <w:sz w:val="24"/>
          <w:szCs w:val="24"/>
        </w:rPr>
        <w:t xml:space="preserve">Нині  завдяки сучасним комп’ютерним технологіям аналітичні та  евристичні  можливості математичного  моделювання практично безмежні, Проте скористатись ними  повною мірою  вдається лише тим фахівцям, які вільно володіють математичною теорією </w:t>
      </w:r>
    </w:p>
    <w:p w:rsidR="007671F2" w:rsidRPr="00CB6DBD" w:rsidRDefault="007671F2" w:rsidP="007671F2">
      <w:pPr>
        <w:rPr>
          <w:sz w:val="24"/>
          <w:szCs w:val="24"/>
        </w:rPr>
      </w:pPr>
      <w:r w:rsidRPr="00CB6DBD">
        <w:rPr>
          <w:sz w:val="24"/>
          <w:szCs w:val="24"/>
        </w:rPr>
        <w:t>( на змістовно</w:t>
      </w:r>
      <w:r>
        <w:rPr>
          <w:sz w:val="24"/>
          <w:szCs w:val="24"/>
        </w:rPr>
        <w:t xml:space="preserve">му рівні), методами неформальної </w:t>
      </w:r>
      <w:r w:rsidRPr="00CB6DBD">
        <w:rPr>
          <w:sz w:val="24"/>
          <w:szCs w:val="24"/>
        </w:rPr>
        <w:t xml:space="preserve"> </w:t>
      </w:r>
      <w:r>
        <w:rPr>
          <w:sz w:val="24"/>
          <w:szCs w:val="24"/>
        </w:rPr>
        <w:t>побудови істинних тверджень та ї</w:t>
      </w:r>
      <w:r w:rsidRPr="00CB6DBD">
        <w:rPr>
          <w:sz w:val="24"/>
          <w:szCs w:val="24"/>
        </w:rPr>
        <w:t>х логічного обґрунтування.</w:t>
      </w:r>
    </w:p>
    <w:p w:rsidR="007671F2" w:rsidRPr="00CB6DBD" w:rsidRDefault="007671F2" w:rsidP="007671F2">
      <w:pPr>
        <w:ind w:firstLine="708"/>
        <w:rPr>
          <w:sz w:val="24"/>
          <w:szCs w:val="24"/>
          <w:lang w:val="ru-RU"/>
        </w:rPr>
      </w:pPr>
      <w:r w:rsidRPr="00CB6DBD">
        <w:rPr>
          <w:sz w:val="24"/>
          <w:szCs w:val="24"/>
        </w:rPr>
        <w:t>Зазначені вміння та навички</w:t>
      </w:r>
      <w:r>
        <w:rPr>
          <w:sz w:val="24"/>
          <w:szCs w:val="24"/>
        </w:rPr>
        <w:t xml:space="preserve"> як важливі компоненти розумової </w:t>
      </w:r>
      <w:r w:rsidRPr="00CB6DBD">
        <w:rPr>
          <w:sz w:val="24"/>
          <w:szCs w:val="24"/>
        </w:rPr>
        <w:t xml:space="preserve"> діяльності формуються під час активного вивчення систематичного курсу вищої математики</w:t>
      </w:r>
      <w:r w:rsidRPr="00CB6DBD">
        <w:rPr>
          <w:sz w:val="24"/>
          <w:szCs w:val="24"/>
          <w:lang w:val="ru-RU"/>
        </w:rPr>
        <w:t>.</w:t>
      </w:r>
    </w:p>
    <w:p w:rsidR="007671F2" w:rsidRPr="00CB6DBD" w:rsidRDefault="007671F2" w:rsidP="007671F2">
      <w:pPr>
        <w:rPr>
          <w:sz w:val="24"/>
          <w:szCs w:val="24"/>
        </w:rPr>
      </w:pPr>
      <w:r w:rsidRPr="00CB6DBD">
        <w:rPr>
          <w:sz w:val="24"/>
          <w:szCs w:val="24"/>
          <w:lang w:val="ru-RU"/>
        </w:rPr>
        <w:t xml:space="preserve">  </w:t>
      </w:r>
      <w:r w:rsidRPr="00CB6DBD">
        <w:rPr>
          <w:sz w:val="24"/>
          <w:szCs w:val="24"/>
        </w:rPr>
        <w:t xml:space="preserve">Предмет </w:t>
      </w:r>
      <w:r w:rsidR="00363638">
        <w:rPr>
          <w:sz w:val="24"/>
          <w:szCs w:val="24"/>
        </w:rPr>
        <w:t xml:space="preserve">вивчається  два </w:t>
      </w:r>
      <w:r w:rsidRPr="00CB6DBD">
        <w:rPr>
          <w:sz w:val="24"/>
          <w:szCs w:val="24"/>
        </w:rPr>
        <w:t xml:space="preserve"> семестри: І-ІІ семестр 3 курсу. Завершується вивчення курсу екзаменом.</w:t>
      </w:r>
    </w:p>
    <w:p w:rsidR="007671F2" w:rsidRPr="00CB6DBD" w:rsidRDefault="007671F2" w:rsidP="007671F2">
      <w:pPr>
        <w:rPr>
          <w:sz w:val="24"/>
          <w:szCs w:val="24"/>
        </w:rPr>
      </w:pPr>
      <w:r w:rsidRPr="00CB6DBD">
        <w:rPr>
          <w:sz w:val="24"/>
          <w:szCs w:val="24"/>
        </w:rPr>
        <w:t xml:space="preserve">   В результаті вивчення предмету студенти повинні знати:</w:t>
      </w:r>
    </w:p>
    <w:p w:rsidR="007671F2" w:rsidRPr="00CB6DBD" w:rsidRDefault="007671F2" w:rsidP="007671F2">
      <w:pPr>
        <w:tabs>
          <w:tab w:val="left" w:pos="1845"/>
        </w:tabs>
        <w:rPr>
          <w:sz w:val="24"/>
          <w:szCs w:val="24"/>
        </w:rPr>
      </w:pPr>
      <w:r w:rsidRPr="00CB6DBD">
        <w:rPr>
          <w:sz w:val="24"/>
          <w:szCs w:val="24"/>
        </w:rPr>
        <w:tab/>
        <w:t>- методи розв’язування систем лінійних рівнянь;</w:t>
      </w:r>
    </w:p>
    <w:p w:rsidR="007671F2" w:rsidRPr="00CB6DBD" w:rsidRDefault="007671F2" w:rsidP="007671F2">
      <w:pPr>
        <w:tabs>
          <w:tab w:val="left" w:pos="1845"/>
        </w:tabs>
        <w:rPr>
          <w:sz w:val="24"/>
          <w:szCs w:val="24"/>
        </w:rPr>
      </w:pPr>
      <w:r w:rsidRPr="00CB6DBD">
        <w:rPr>
          <w:sz w:val="24"/>
          <w:szCs w:val="24"/>
        </w:rPr>
        <w:tab/>
        <w:t>- основні поняття векторної алгебри;</w:t>
      </w:r>
    </w:p>
    <w:p w:rsidR="007671F2" w:rsidRPr="00CB6DBD" w:rsidRDefault="007671F2" w:rsidP="007671F2">
      <w:pPr>
        <w:tabs>
          <w:tab w:val="left" w:pos="1845"/>
        </w:tabs>
        <w:rPr>
          <w:sz w:val="24"/>
          <w:szCs w:val="24"/>
        </w:rPr>
      </w:pPr>
      <w:r w:rsidRPr="00CB6DBD">
        <w:rPr>
          <w:sz w:val="24"/>
          <w:szCs w:val="24"/>
        </w:rPr>
        <w:tab/>
        <w:t>- основні поняття</w:t>
      </w:r>
      <w:r>
        <w:rPr>
          <w:sz w:val="24"/>
          <w:szCs w:val="24"/>
        </w:rPr>
        <w:t xml:space="preserve">  аналітичної  геометрії</w:t>
      </w:r>
      <w:r w:rsidRPr="00CB6DBD">
        <w:rPr>
          <w:sz w:val="24"/>
          <w:szCs w:val="24"/>
        </w:rPr>
        <w:t>;</w:t>
      </w:r>
    </w:p>
    <w:p w:rsidR="007671F2" w:rsidRPr="00CB6DBD" w:rsidRDefault="007671F2" w:rsidP="007671F2">
      <w:pPr>
        <w:tabs>
          <w:tab w:val="left" w:pos="1845"/>
        </w:tabs>
        <w:rPr>
          <w:sz w:val="24"/>
          <w:szCs w:val="24"/>
        </w:rPr>
      </w:pPr>
      <w:r w:rsidRPr="00CB6DBD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</w:t>
      </w:r>
      <w:r w:rsidRPr="00CB6DBD">
        <w:rPr>
          <w:sz w:val="24"/>
          <w:szCs w:val="24"/>
        </w:rPr>
        <w:t>основні властивості функцій;</w:t>
      </w:r>
    </w:p>
    <w:p w:rsidR="007671F2" w:rsidRPr="00CB6DBD" w:rsidRDefault="007671F2" w:rsidP="007671F2">
      <w:pPr>
        <w:tabs>
          <w:tab w:val="left" w:pos="1845"/>
        </w:tabs>
        <w:rPr>
          <w:sz w:val="24"/>
          <w:szCs w:val="24"/>
        </w:rPr>
      </w:pPr>
      <w:r w:rsidRPr="00CB6DBD">
        <w:rPr>
          <w:sz w:val="24"/>
          <w:szCs w:val="24"/>
        </w:rPr>
        <w:tab/>
        <w:t>- основні поняття диференціального  та інтегрального числення;</w:t>
      </w:r>
    </w:p>
    <w:p w:rsidR="007671F2" w:rsidRPr="00CB6DBD" w:rsidRDefault="007671F2" w:rsidP="00363638">
      <w:pPr>
        <w:tabs>
          <w:tab w:val="left" w:pos="1845"/>
        </w:tabs>
        <w:rPr>
          <w:sz w:val="24"/>
          <w:szCs w:val="24"/>
        </w:rPr>
      </w:pPr>
      <w:r w:rsidRPr="00CB6DBD">
        <w:rPr>
          <w:sz w:val="24"/>
          <w:szCs w:val="24"/>
        </w:rPr>
        <w:tab/>
        <w:t xml:space="preserve"> Студенти повинні вміти:</w:t>
      </w:r>
    </w:p>
    <w:p w:rsidR="007671F2" w:rsidRPr="00CB6DBD" w:rsidRDefault="007671F2" w:rsidP="007671F2">
      <w:pPr>
        <w:tabs>
          <w:tab w:val="left" w:pos="1815"/>
          <w:tab w:val="left" w:pos="1950"/>
        </w:tabs>
        <w:rPr>
          <w:sz w:val="24"/>
          <w:szCs w:val="24"/>
        </w:rPr>
      </w:pPr>
      <w:r w:rsidRPr="00CB6DBD">
        <w:rPr>
          <w:sz w:val="24"/>
          <w:szCs w:val="24"/>
        </w:rPr>
        <w:tab/>
        <w:t>- виконувати о</w:t>
      </w:r>
      <w:r>
        <w:rPr>
          <w:sz w:val="24"/>
          <w:szCs w:val="24"/>
        </w:rPr>
        <w:t>перації</w:t>
      </w:r>
      <w:r w:rsidRPr="00CB6DBD">
        <w:rPr>
          <w:sz w:val="24"/>
          <w:szCs w:val="24"/>
        </w:rPr>
        <w:t xml:space="preserve"> над матрицями;</w:t>
      </w:r>
    </w:p>
    <w:p w:rsidR="007671F2" w:rsidRPr="00CB6DBD" w:rsidRDefault="007671F2" w:rsidP="007671F2">
      <w:pPr>
        <w:tabs>
          <w:tab w:val="left" w:pos="1815"/>
        </w:tabs>
        <w:rPr>
          <w:sz w:val="24"/>
          <w:szCs w:val="24"/>
        </w:rPr>
      </w:pPr>
      <w:r w:rsidRPr="00CB6DBD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</w:t>
      </w:r>
      <w:r w:rsidRPr="00CB6DBD">
        <w:rPr>
          <w:sz w:val="24"/>
          <w:szCs w:val="24"/>
        </w:rPr>
        <w:t>знаходити розв</w:t>
      </w:r>
      <w:r>
        <w:rPr>
          <w:sz w:val="24"/>
          <w:szCs w:val="24"/>
        </w:rPr>
        <w:t>′</w:t>
      </w:r>
      <w:r w:rsidRPr="00CB6DBD">
        <w:rPr>
          <w:sz w:val="24"/>
          <w:szCs w:val="24"/>
        </w:rPr>
        <w:t>язки систем лінійних рівнянь різними способами;</w:t>
      </w:r>
    </w:p>
    <w:p w:rsidR="007671F2" w:rsidRPr="00CB6DBD" w:rsidRDefault="007671F2" w:rsidP="007671F2">
      <w:pPr>
        <w:tabs>
          <w:tab w:val="left" w:pos="1815"/>
        </w:tabs>
        <w:rPr>
          <w:sz w:val="24"/>
          <w:szCs w:val="24"/>
        </w:rPr>
      </w:pPr>
      <w:r w:rsidRPr="00CB6DBD">
        <w:rPr>
          <w:sz w:val="24"/>
          <w:szCs w:val="24"/>
        </w:rPr>
        <w:tab/>
        <w:t>- виконувати</w:t>
      </w:r>
      <w:r>
        <w:rPr>
          <w:sz w:val="24"/>
          <w:szCs w:val="24"/>
        </w:rPr>
        <w:t xml:space="preserve">  операції </w:t>
      </w:r>
      <w:r w:rsidRPr="00CB6DBD">
        <w:rPr>
          <w:sz w:val="24"/>
          <w:szCs w:val="24"/>
        </w:rPr>
        <w:t xml:space="preserve"> над векторами;</w:t>
      </w:r>
    </w:p>
    <w:p w:rsidR="007671F2" w:rsidRPr="00CB6DBD" w:rsidRDefault="007671F2" w:rsidP="007671F2">
      <w:pPr>
        <w:tabs>
          <w:tab w:val="left" w:pos="1815"/>
        </w:tabs>
        <w:rPr>
          <w:sz w:val="24"/>
          <w:szCs w:val="24"/>
        </w:rPr>
      </w:pPr>
      <w:r w:rsidRPr="00CB6DBD">
        <w:rPr>
          <w:sz w:val="24"/>
          <w:szCs w:val="24"/>
        </w:rPr>
        <w:tab/>
        <w:t>- досліджувати в</w:t>
      </w:r>
      <w:r>
        <w:rPr>
          <w:sz w:val="24"/>
          <w:szCs w:val="24"/>
        </w:rPr>
        <w:t>ластивості функцій та будувати ї</w:t>
      </w:r>
      <w:r w:rsidRPr="00CB6DBD">
        <w:rPr>
          <w:sz w:val="24"/>
          <w:szCs w:val="24"/>
        </w:rPr>
        <w:t>х графіки;</w:t>
      </w:r>
    </w:p>
    <w:p w:rsidR="007671F2" w:rsidRPr="00CB6DBD" w:rsidRDefault="007671F2" w:rsidP="007671F2">
      <w:pPr>
        <w:tabs>
          <w:tab w:val="left" w:pos="1815"/>
        </w:tabs>
        <w:rPr>
          <w:sz w:val="24"/>
          <w:szCs w:val="24"/>
        </w:rPr>
      </w:pPr>
      <w:r w:rsidRPr="00CB6DBD">
        <w:rPr>
          <w:sz w:val="24"/>
          <w:szCs w:val="24"/>
        </w:rPr>
        <w:tab/>
        <w:t xml:space="preserve">- знаходити  похідні функцій та застосовувати похідну для дослідження                   </w:t>
      </w:r>
    </w:p>
    <w:p w:rsidR="007671F2" w:rsidRPr="00CB6DBD" w:rsidRDefault="007671F2" w:rsidP="007671F2">
      <w:pPr>
        <w:tabs>
          <w:tab w:val="left" w:pos="1815"/>
        </w:tabs>
        <w:rPr>
          <w:sz w:val="24"/>
          <w:szCs w:val="24"/>
        </w:rPr>
      </w:pPr>
      <w:r w:rsidRPr="00CB6DBD">
        <w:rPr>
          <w:sz w:val="24"/>
          <w:szCs w:val="24"/>
        </w:rPr>
        <w:tab/>
        <w:t xml:space="preserve">   властивостей функцій;</w:t>
      </w:r>
    </w:p>
    <w:p w:rsidR="007671F2" w:rsidRPr="00CB6DBD" w:rsidRDefault="007671F2" w:rsidP="007671F2">
      <w:pPr>
        <w:tabs>
          <w:tab w:val="left" w:pos="1815"/>
        </w:tabs>
        <w:rPr>
          <w:sz w:val="24"/>
          <w:szCs w:val="24"/>
        </w:rPr>
      </w:pPr>
      <w:r w:rsidRPr="00CB6DBD">
        <w:rPr>
          <w:sz w:val="24"/>
          <w:szCs w:val="24"/>
        </w:rPr>
        <w:tab/>
        <w:t>- знаходити та обчисл</w:t>
      </w:r>
      <w:r>
        <w:rPr>
          <w:sz w:val="24"/>
          <w:szCs w:val="24"/>
        </w:rPr>
        <w:t>ювати інтеграли та застосовувати  ї</w:t>
      </w:r>
      <w:r w:rsidRPr="00CB6DBD">
        <w:rPr>
          <w:sz w:val="24"/>
          <w:szCs w:val="24"/>
        </w:rPr>
        <w:t>х до розв</w:t>
      </w:r>
      <w:r>
        <w:rPr>
          <w:sz w:val="24"/>
          <w:szCs w:val="24"/>
        </w:rPr>
        <w:t>′</w:t>
      </w:r>
      <w:r w:rsidRPr="00CB6DBD">
        <w:rPr>
          <w:sz w:val="24"/>
          <w:szCs w:val="24"/>
        </w:rPr>
        <w:t>язування</w:t>
      </w:r>
    </w:p>
    <w:p w:rsidR="007671F2" w:rsidRPr="00CB6DBD" w:rsidRDefault="007671F2" w:rsidP="007671F2">
      <w:pPr>
        <w:tabs>
          <w:tab w:val="left" w:pos="1815"/>
        </w:tabs>
        <w:rPr>
          <w:sz w:val="24"/>
          <w:szCs w:val="24"/>
        </w:rPr>
      </w:pPr>
      <w:r w:rsidRPr="00CB6DBD">
        <w:rPr>
          <w:sz w:val="24"/>
          <w:szCs w:val="24"/>
        </w:rPr>
        <w:tab/>
        <w:t xml:space="preserve">   прикладних  задач;</w:t>
      </w:r>
    </w:p>
    <w:p w:rsidR="007671F2" w:rsidRPr="00CB6DBD" w:rsidRDefault="007671F2" w:rsidP="007671F2">
      <w:pPr>
        <w:tabs>
          <w:tab w:val="left" w:pos="1815"/>
        </w:tabs>
        <w:rPr>
          <w:sz w:val="24"/>
          <w:szCs w:val="24"/>
        </w:rPr>
      </w:pPr>
      <w:r w:rsidRPr="00CB6DBD">
        <w:rPr>
          <w:sz w:val="24"/>
          <w:szCs w:val="24"/>
        </w:rPr>
        <w:tab/>
      </w:r>
    </w:p>
    <w:p w:rsidR="007671F2" w:rsidRPr="006633BB" w:rsidRDefault="007671F2" w:rsidP="007671F2">
      <w:pPr>
        <w:rPr>
          <w:lang w:val="ru-RU"/>
        </w:rPr>
      </w:pPr>
    </w:p>
    <w:p w:rsidR="007671F2" w:rsidRPr="00E75D93" w:rsidRDefault="007671F2" w:rsidP="007671F2">
      <w:pPr>
        <w:rPr>
          <w:lang w:val="ru-RU"/>
        </w:rPr>
      </w:pPr>
    </w:p>
    <w:p w:rsidR="007671F2" w:rsidRPr="007671F2" w:rsidRDefault="007671F2" w:rsidP="00E30AC6">
      <w:pPr>
        <w:jc w:val="center"/>
        <w:rPr>
          <w:sz w:val="24"/>
          <w:szCs w:val="24"/>
          <w:lang w:val="ru-RU"/>
        </w:rPr>
      </w:pPr>
    </w:p>
    <w:p w:rsidR="00E75D93" w:rsidRPr="004657B4" w:rsidRDefault="00E75D93" w:rsidP="00E75D93">
      <w:pPr>
        <w:pageBreakBefore/>
        <w:spacing w:line="312" w:lineRule="auto"/>
        <w:jc w:val="center"/>
        <w:rPr>
          <w:b/>
          <w:sz w:val="32"/>
          <w:szCs w:val="32"/>
        </w:rPr>
      </w:pPr>
      <w:r w:rsidRPr="004657B4">
        <w:rPr>
          <w:b/>
          <w:sz w:val="32"/>
          <w:szCs w:val="32"/>
        </w:rPr>
        <w:lastRenderedPageBreak/>
        <w:t>Тематичний план</w:t>
      </w:r>
      <w:r>
        <w:rPr>
          <w:b/>
          <w:sz w:val="32"/>
          <w:szCs w:val="32"/>
        </w:rPr>
        <w:t xml:space="preserve"> (відділення « Професійна освіта»)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63"/>
        <w:gridCol w:w="4243"/>
        <w:gridCol w:w="842"/>
        <w:gridCol w:w="816"/>
        <w:gridCol w:w="779"/>
        <w:gridCol w:w="963"/>
        <w:gridCol w:w="931"/>
        <w:gridCol w:w="884"/>
      </w:tblGrid>
      <w:tr w:rsidR="00E75D93" w:rsidRPr="00790F6C" w:rsidTr="00C60886">
        <w:tc>
          <w:tcPr>
            <w:tcW w:w="463" w:type="dxa"/>
            <w:vMerge w:val="restart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90F6C">
              <w:rPr>
                <w:sz w:val="24"/>
                <w:szCs w:val="24"/>
              </w:rPr>
              <w:t>№</w:t>
            </w:r>
            <w:r w:rsidRPr="00790F6C">
              <w:rPr>
                <w:sz w:val="24"/>
                <w:szCs w:val="24"/>
              </w:rPr>
              <w:br/>
              <w:t>п/</w:t>
            </w:r>
            <w:proofErr w:type="spellStart"/>
            <w:r w:rsidRPr="00790F6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3" w:type="dxa"/>
            <w:vMerge w:val="restart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90F6C">
              <w:rPr>
                <w:sz w:val="24"/>
                <w:szCs w:val="24"/>
              </w:rPr>
              <w:t>Назва теми</w:t>
            </w:r>
          </w:p>
        </w:tc>
        <w:tc>
          <w:tcPr>
            <w:tcW w:w="5215" w:type="dxa"/>
            <w:gridSpan w:val="6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90F6C">
              <w:rPr>
                <w:sz w:val="24"/>
                <w:szCs w:val="24"/>
              </w:rPr>
              <w:t>Обсяг годин за навчальною програмою</w:t>
            </w:r>
          </w:p>
        </w:tc>
      </w:tr>
      <w:tr w:rsidR="00E75D93" w:rsidRPr="00790F6C" w:rsidTr="00C60886">
        <w:tc>
          <w:tcPr>
            <w:tcW w:w="463" w:type="dxa"/>
            <w:vMerge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vMerge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90F6C">
              <w:rPr>
                <w:sz w:val="24"/>
                <w:szCs w:val="24"/>
              </w:rPr>
              <w:t>всього</w:t>
            </w:r>
          </w:p>
        </w:tc>
        <w:tc>
          <w:tcPr>
            <w:tcW w:w="816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90F6C">
              <w:rPr>
                <w:sz w:val="24"/>
                <w:szCs w:val="24"/>
              </w:rPr>
              <w:t>аудит.</w:t>
            </w:r>
          </w:p>
        </w:tc>
        <w:tc>
          <w:tcPr>
            <w:tcW w:w="779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90F6C">
              <w:rPr>
                <w:sz w:val="24"/>
                <w:szCs w:val="24"/>
              </w:rPr>
              <w:t>лекції</w:t>
            </w:r>
          </w:p>
        </w:tc>
        <w:tc>
          <w:tcPr>
            <w:tcW w:w="963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790F6C">
              <w:rPr>
                <w:sz w:val="24"/>
                <w:szCs w:val="24"/>
              </w:rPr>
              <w:t>лабор.-</w:t>
            </w:r>
            <w:proofErr w:type="spellEnd"/>
            <w:r w:rsidRPr="00790F6C">
              <w:rPr>
                <w:sz w:val="24"/>
                <w:szCs w:val="24"/>
              </w:rPr>
              <w:br/>
            </w:r>
            <w:proofErr w:type="spellStart"/>
            <w:r w:rsidRPr="00790F6C">
              <w:rPr>
                <w:sz w:val="24"/>
                <w:szCs w:val="24"/>
              </w:rPr>
              <w:t>практ</w:t>
            </w:r>
            <w:proofErr w:type="spellEnd"/>
            <w:r w:rsidRPr="00790F6C">
              <w:rPr>
                <w:sz w:val="24"/>
                <w:szCs w:val="24"/>
              </w:rPr>
              <w:t>.</w:t>
            </w:r>
          </w:p>
        </w:tc>
        <w:tc>
          <w:tcPr>
            <w:tcW w:w="931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790F6C">
              <w:rPr>
                <w:sz w:val="24"/>
                <w:szCs w:val="24"/>
              </w:rPr>
              <w:t>самост</w:t>
            </w:r>
            <w:proofErr w:type="spellEnd"/>
            <w:r w:rsidRPr="00790F6C">
              <w:rPr>
                <w:sz w:val="24"/>
                <w:szCs w:val="24"/>
              </w:rPr>
              <w:t>.</w:t>
            </w:r>
          </w:p>
        </w:tc>
        <w:tc>
          <w:tcPr>
            <w:tcW w:w="884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90F6C">
              <w:rPr>
                <w:sz w:val="24"/>
                <w:szCs w:val="24"/>
              </w:rPr>
              <w:t>контр.</w:t>
            </w:r>
            <w:r w:rsidRPr="00790F6C">
              <w:rPr>
                <w:sz w:val="24"/>
                <w:szCs w:val="24"/>
              </w:rPr>
              <w:br/>
              <w:t>роботи</w:t>
            </w:r>
          </w:p>
        </w:tc>
      </w:tr>
      <w:tr w:rsidR="00E75D93" w:rsidRPr="00790F6C" w:rsidTr="00C60886">
        <w:tc>
          <w:tcPr>
            <w:tcW w:w="463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43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790F6C">
              <w:rPr>
                <w:b/>
                <w:i/>
                <w:sz w:val="24"/>
                <w:szCs w:val="24"/>
              </w:rPr>
              <w:t>Розділ 1. Елементи лінійної та векторної алгебри і  аналітичної геометрії</w:t>
            </w:r>
          </w:p>
        </w:tc>
        <w:tc>
          <w:tcPr>
            <w:tcW w:w="842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90F6C">
              <w:rPr>
                <w:b/>
                <w:i/>
                <w:color w:val="000000"/>
                <w:sz w:val="24"/>
                <w:szCs w:val="24"/>
              </w:rPr>
              <w:t>52</w:t>
            </w:r>
          </w:p>
        </w:tc>
        <w:tc>
          <w:tcPr>
            <w:tcW w:w="816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90F6C">
              <w:rPr>
                <w:b/>
                <w:i/>
                <w:color w:val="000000"/>
                <w:sz w:val="24"/>
                <w:szCs w:val="24"/>
              </w:rPr>
              <w:t>34</w:t>
            </w:r>
          </w:p>
        </w:tc>
        <w:tc>
          <w:tcPr>
            <w:tcW w:w="779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90F6C">
              <w:rPr>
                <w:b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3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90F6C">
              <w:rPr>
                <w:b/>
                <w:i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1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90F6C">
              <w:rPr>
                <w:b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4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</w:p>
        </w:tc>
      </w:tr>
      <w:tr w:rsidR="00E75D93" w:rsidRPr="00790F6C" w:rsidTr="00C60886">
        <w:tc>
          <w:tcPr>
            <w:tcW w:w="463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90F6C">
              <w:rPr>
                <w:sz w:val="24"/>
                <w:szCs w:val="24"/>
              </w:rPr>
              <w:t>1</w:t>
            </w:r>
          </w:p>
        </w:tc>
        <w:tc>
          <w:tcPr>
            <w:tcW w:w="4243" w:type="dxa"/>
          </w:tcPr>
          <w:p w:rsidR="00E75D93" w:rsidRPr="00790F6C" w:rsidRDefault="00E75D93" w:rsidP="00C60886">
            <w:pPr>
              <w:spacing w:before="60" w:after="60"/>
              <w:rPr>
                <w:sz w:val="24"/>
                <w:szCs w:val="24"/>
              </w:rPr>
            </w:pPr>
            <w:r w:rsidRPr="00790F6C">
              <w:rPr>
                <w:sz w:val="24"/>
                <w:szCs w:val="24"/>
              </w:rPr>
              <w:t>Матриці. Визначники. Системи рівнянь  першого степеня</w:t>
            </w:r>
          </w:p>
        </w:tc>
        <w:tc>
          <w:tcPr>
            <w:tcW w:w="842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90F6C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16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90F6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79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90F6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3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90F6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31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90F6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84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E75D93" w:rsidRPr="00790F6C" w:rsidTr="00C60886">
        <w:tc>
          <w:tcPr>
            <w:tcW w:w="463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90F6C">
              <w:rPr>
                <w:sz w:val="24"/>
                <w:szCs w:val="24"/>
              </w:rPr>
              <w:t>2</w:t>
            </w:r>
          </w:p>
        </w:tc>
        <w:tc>
          <w:tcPr>
            <w:tcW w:w="4243" w:type="dxa"/>
          </w:tcPr>
          <w:p w:rsidR="00E75D93" w:rsidRPr="00790F6C" w:rsidRDefault="00E75D93" w:rsidP="00C60886">
            <w:pPr>
              <w:spacing w:before="60" w:after="60"/>
              <w:rPr>
                <w:sz w:val="24"/>
                <w:szCs w:val="24"/>
              </w:rPr>
            </w:pPr>
            <w:r w:rsidRPr="00790F6C">
              <w:rPr>
                <w:sz w:val="24"/>
                <w:szCs w:val="24"/>
              </w:rPr>
              <w:t>Векторна алгебра</w:t>
            </w:r>
          </w:p>
        </w:tc>
        <w:tc>
          <w:tcPr>
            <w:tcW w:w="842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90F6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16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90F6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79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90F6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3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90F6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31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90F6C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84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E75D93" w:rsidRPr="00790F6C" w:rsidTr="00C60886">
        <w:tc>
          <w:tcPr>
            <w:tcW w:w="463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90F6C">
              <w:rPr>
                <w:sz w:val="24"/>
                <w:szCs w:val="24"/>
              </w:rPr>
              <w:t>3</w:t>
            </w:r>
          </w:p>
        </w:tc>
        <w:tc>
          <w:tcPr>
            <w:tcW w:w="4243" w:type="dxa"/>
          </w:tcPr>
          <w:p w:rsidR="00E75D93" w:rsidRPr="00790F6C" w:rsidRDefault="00E75D93" w:rsidP="00C60886">
            <w:pPr>
              <w:spacing w:before="60" w:after="60"/>
              <w:rPr>
                <w:sz w:val="24"/>
                <w:szCs w:val="24"/>
              </w:rPr>
            </w:pPr>
            <w:r w:rsidRPr="00790F6C">
              <w:rPr>
                <w:sz w:val="24"/>
                <w:szCs w:val="24"/>
              </w:rPr>
              <w:t>Елементи аналітичної геометрії</w:t>
            </w:r>
          </w:p>
        </w:tc>
        <w:tc>
          <w:tcPr>
            <w:tcW w:w="842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90F6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16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90F6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79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90F6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3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90F6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31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90F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4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E75D93" w:rsidRPr="00790F6C" w:rsidTr="00C60886">
        <w:tc>
          <w:tcPr>
            <w:tcW w:w="463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:rsidR="00E75D93" w:rsidRPr="00790F6C" w:rsidRDefault="00E75D93" w:rsidP="00C60886">
            <w:pPr>
              <w:spacing w:before="60" w:after="60"/>
              <w:rPr>
                <w:b/>
                <w:i/>
                <w:sz w:val="24"/>
                <w:szCs w:val="24"/>
              </w:rPr>
            </w:pPr>
            <w:r w:rsidRPr="00790F6C">
              <w:rPr>
                <w:b/>
                <w:i/>
                <w:sz w:val="24"/>
                <w:szCs w:val="24"/>
              </w:rPr>
              <w:t>Розділ 2 Вступ до математичного аналізу</w:t>
            </w:r>
          </w:p>
        </w:tc>
        <w:tc>
          <w:tcPr>
            <w:tcW w:w="842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  <w:r w:rsidRPr="00790F6C">
              <w:rPr>
                <w:b/>
                <w:i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816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90F6C">
              <w:rPr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779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90F6C"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90F6C">
              <w:rPr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31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90F6C">
              <w:rPr>
                <w:b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4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E75D93" w:rsidRPr="00790F6C" w:rsidTr="00C60886">
        <w:tc>
          <w:tcPr>
            <w:tcW w:w="463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90F6C">
              <w:rPr>
                <w:sz w:val="24"/>
                <w:szCs w:val="24"/>
              </w:rPr>
              <w:t>4</w:t>
            </w:r>
          </w:p>
        </w:tc>
        <w:tc>
          <w:tcPr>
            <w:tcW w:w="4243" w:type="dxa"/>
          </w:tcPr>
          <w:p w:rsidR="00E75D93" w:rsidRPr="00790F6C" w:rsidRDefault="00E75D93" w:rsidP="00C60886">
            <w:pPr>
              <w:spacing w:before="60" w:after="60"/>
              <w:rPr>
                <w:sz w:val="24"/>
                <w:szCs w:val="24"/>
              </w:rPr>
            </w:pPr>
            <w:r w:rsidRPr="00790F6C">
              <w:rPr>
                <w:sz w:val="24"/>
                <w:szCs w:val="24"/>
              </w:rPr>
              <w:t>Функції</w:t>
            </w:r>
          </w:p>
        </w:tc>
        <w:tc>
          <w:tcPr>
            <w:tcW w:w="842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90F6C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16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90F6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9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90F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90F6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1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90F6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84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E75D93" w:rsidRPr="00790F6C" w:rsidTr="00C60886">
        <w:tc>
          <w:tcPr>
            <w:tcW w:w="463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90F6C">
              <w:rPr>
                <w:sz w:val="24"/>
                <w:szCs w:val="24"/>
              </w:rPr>
              <w:t>5</w:t>
            </w:r>
          </w:p>
        </w:tc>
        <w:tc>
          <w:tcPr>
            <w:tcW w:w="4243" w:type="dxa"/>
          </w:tcPr>
          <w:p w:rsidR="00E75D93" w:rsidRPr="00790F6C" w:rsidRDefault="00E75D93" w:rsidP="00C60886">
            <w:pPr>
              <w:spacing w:before="60" w:after="60"/>
              <w:rPr>
                <w:sz w:val="24"/>
                <w:szCs w:val="24"/>
              </w:rPr>
            </w:pPr>
            <w:r w:rsidRPr="00790F6C">
              <w:rPr>
                <w:sz w:val="24"/>
                <w:szCs w:val="24"/>
              </w:rPr>
              <w:t>Границя  та неперервність</w:t>
            </w:r>
          </w:p>
        </w:tc>
        <w:tc>
          <w:tcPr>
            <w:tcW w:w="842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90F6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90F6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4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E75D93" w:rsidRPr="00790F6C" w:rsidTr="00C60886">
        <w:tc>
          <w:tcPr>
            <w:tcW w:w="463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:rsidR="00E75D93" w:rsidRPr="00790F6C" w:rsidRDefault="00E75D93" w:rsidP="00C60886">
            <w:pPr>
              <w:spacing w:before="60" w:after="60"/>
              <w:rPr>
                <w:b/>
                <w:i/>
                <w:sz w:val="24"/>
                <w:szCs w:val="24"/>
              </w:rPr>
            </w:pPr>
            <w:r w:rsidRPr="00790F6C">
              <w:rPr>
                <w:b/>
                <w:i/>
                <w:sz w:val="24"/>
                <w:szCs w:val="24"/>
              </w:rPr>
              <w:t>Розділ 3 Диференціальне числення</w:t>
            </w:r>
          </w:p>
        </w:tc>
        <w:tc>
          <w:tcPr>
            <w:tcW w:w="842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90F6C">
              <w:rPr>
                <w:b/>
                <w:i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6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90F6C">
              <w:rPr>
                <w:b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9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90F6C">
              <w:rPr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90F6C">
              <w:rPr>
                <w:b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1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90F6C">
              <w:rPr>
                <w:b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4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E75D93" w:rsidRPr="00790F6C" w:rsidTr="00C60886">
        <w:tc>
          <w:tcPr>
            <w:tcW w:w="463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90F6C">
              <w:rPr>
                <w:sz w:val="24"/>
                <w:szCs w:val="24"/>
              </w:rPr>
              <w:t>6</w:t>
            </w:r>
          </w:p>
        </w:tc>
        <w:tc>
          <w:tcPr>
            <w:tcW w:w="4243" w:type="dxa"/>
          </w:tcPr>
          <w:p w:rsidR="00E75D93" w:rsidRPr="00790F6C" w:rsidRDefault="00E75D93" w:rsidP="00C60886">
            <w:pPr>
              <w:spacing w:before="60" w:after="60"/>
              <w:rPr>
                <w:sz w:val="24"/>
                <w:szCs w:val="24"/>
              </w:rPr>
            </w:pPr>
            <w:r w:rsidRPr="00790F6C">
              <w:rPr>
                <w:sz w:val="24"/>
                <w:szCs w:val="24"/>
              </w:rPr>
              <w:t>Похідні та диференціали функції</w:t>
            </w:r>
          </w:p>
        </w:tc>
        <w:tc>
          <w:tcPr>
            <w:tcW w:w="842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90F6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90F6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9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90F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90F6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1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90F6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4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E75D93" w:rsidRPr="00790F6C" w:rsidTr="00C60886">
        <w:tc>
          <w:tcPr>
            <w:tcW w:w="463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90F6C">
              <w:rPr>
                <w:sz w:val="24"/>
                <w:szCs w:val="24"/>
              </w:rPr>
              <w:t>7.</w:t>
            </w:r>
          </w:p>
        </w:tc>
        <w:tc>
          <w:tcPr>
            <w:tcW w:w="4243" w:type="dxa"/>
          </w:tcPr>
          <w:p w:rsidR="00E75D93" w:rsidRPr="00790F6C" w:rsidRDefault="00E75D93" w:rsidP="00C60886">
            <w:pPr>
              <w:spacing w:before="60" w:after="60"/>
              <w:rPr>
                <w:sz w:val="24"/>
                <w:szCs w:val="24"/>
              </w:rPr>
            </w:pPr>
            <w:r w:rsidRPr="00790F6C">
              <w:rPr>
                <w:sz w:val="24"/>
                <w:szCs w:val="24"/>
              </w:rPr>
              <w:t>Застосування похідної до дослідження функції</w:t>
            </w:r>
          </w:p>
        </w:tc>
        <w:tc>
          <w:tcPr>
            <w:tcW w:w="842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90F6C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16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90F6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79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90F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90F6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31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90F6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84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E75D93" w:rsidRPr="00790F6C" w:rsidTr="00C60886">
        <w:tc>
          <w:tcPr>
            <w:tcW w:w="463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:rsidR="00E75D93" w:rsidRPr="00790F6C" w:rsidRDefault="00E75D93" w:rsidP="00C60886">
            <w:pPr>
              <w:spacing w:before="60" w:after="60"/>
              <w:rPr>
                <w:b/>
                <w:i/>
                <w:sz w:val="24"/>
                <w:szCs w:val="24"/>
              </w:rPr>
            </w:pPr>
            <w:r w:rsidRPr="00790F6C">
              <w:rPr>
                <w:b/>
                <w:i/>
                <w:sz w:val="24"/>
                <w:szCs w:val="24"/>
              </w:rPr>
              <w:t>Розділ 4  Інтегральне числення</w:t>
            </w:r>
          </w:p>
        </w:tc>
        <w:tc>
          <w:tcPr>
            <w:tcW w:w="842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90F6C">
              <w:rPr>
                <w:b/>
                <w:i/>
                <w:color w:val="000000"/>
                <w:sz w:val="24"/>
                <w:szCs w:val="24"/>
              </w:rPr>
              <w:t>25</w:t>
            </w:r>
          </w:p>
        </w:tc>
        <w:tc>
          <w:tcPr>
            <w:tcW w:w="816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90F6C">
              <w:rPr>
                <w:b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9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90F6C">
              <w:rPr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90F6C">
              <w:rPr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931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90F6C">
              <w:rPr>
                <w:b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4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E75D93" w:rsidRPr="00790F6C" w:rsidTr="00C60886">
        <w:tc>
          <w:tcPr>
            <w:tcW w:w="463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90F6C">
              <w:rPr>
                <w:sz w:val="24"/>
                <w:szCs w:val="24"/>
              </w:rPr>
              <w:t>8.</w:t>
            </w:r>
          </w:p>
        </w:tc>
        <w:tc>
          <w:tcPr>
            <w:tcW w:w="4243" w:type="dxa"/>
          </w:tcPr>
          <w:p w:rsidR="00E75D93" w:rsidRPr="00790F6C" w:rsidRDefault="00E75D93" w:rsidP="00C60886">
            <w:pPr>
              <w:spacing w:before="60" w:after="60"/>
              <w:rPr>
                <w:sz w:val="24"/>
                <w:szCs w:val="24"/>
              </w:rPr>
            </w:pPr>
            <w:r w:rsidRPr="00790F6C">
              <w:rPr>
                <w:sz w:val="24"/>
                <w:szCs w:val="24"/>
              </w:rPr>
              <w:t>Невизначений  інтеграл</w:t>
            </w:r>
          </w:p>
        </w:tc>
        <w:tc>
          <w:tcPr>
            <w:tcW w:w="842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90F6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90F6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79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90F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90F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90F6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4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E75D93" w:rsidRPr="00790F6C" w:rsidTr="00C60886">
        <w:tc>
          <w:tcPr>
            <w:tcW w:w="463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90F6C">
              <w:rPr>
                <w:sz w:val="24"/>
                <w:szCs w:val="24"/>
              </w:rPr>
              <w:t>9.</w:t>
            </w:r>
          </w:p>
        </w:tc>
        <w:tc>
          <w:tcPr>
            <w:tcW w:w="4243" w:type="dxa"/>
          </w:tcPr>
          <w:p w:rsidR="00E75D93" w:rsidRPr="00790F6C" w:rsidRDefault="00E75D93" w:rsidP="00C60886">
            <w:pPr>
              <w:spacing w:before="60" w:after="60"/>
              <w:rPr>
                <w:sz w:val="24"/>
                <w:szCs w:val="24"/>
              </w:rPr>
            </w:pPr>
            <w:r w:rsidRPr="00790F6C">
              <w:rPr>
                <w:sz w:val="24"/>
                <w:szCs w:val="24"/>
              </w:rPr>
              <w:t>Визначений  інтеграл</w:t>
            </w:r>
          </w:p>
        </w:tc>
        <w:tc>
          <w:tcPr>
            <w:tcW w:w="842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90F6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16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90F6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79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90F6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3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90F6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1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790F6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84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E75D93" w:rsidRPr="00790F6C" w:rsidTr="00C60886">
        <w:tc>
          <w:tcPr>
            <w:tcW w:w="463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:rsidR="00E75D93" w:rsidRPr="00790F6C" w:rsidRDefault="00E75D93" w:rsidP="00C60886">
            <w:pPr>
              <w:spacing w:before="60" w:after="60"/>
              <w:rPr>
                <w:b/>
                <w:i/>
                <w:sz w:val="24"/>
                <w:szCs w:val="24"/>
              </w:rPr>
            </w:pPr>
            <w:r w:rsidRPr="00790F6C">
              <w:rPr>
                <w:b/>
                <w:i/>
                <w:sz w:val="24"/>
                <w:szCs w:val="24"/>
              </w:rPr>
              <w:t>Всього</w:t>
            </w:r>
          </w:p>
        </w:tc>
        <w:tc>
          <w:tcPr>
            <w:tcW w:w="842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 w:rsidRPr="00790F6C">
              <w:rPr>
                <w:b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16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 w:rsidRPr="00790F6C">
              <w:rPr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779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 w:rsidRPr="00790F6C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3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 w:rsidRPr="00790F6C">
              <w:rPr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 w:rsidRPr="00790F6C">
              <w:rPr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884" w:type="dxa"/>
            <w:vAlign w:val="center"/>
          </w:tcPr>
          <w:p w:rsidR="00E75D93" w:rsidRPr="00790F6C" w:rsidRDefault="00E75D93" w:rsidP="00C6088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E75D93" w:rsidRPr="00EF10DB" w:rsidRDefault="00E75D93" w:rsidP="00E75D93"/>
    <w:p w:rsidR="00E75D93" w:rsidRDefault="00E75D93" w:rsidP="00E75D93"/>
    <w:p w:rsidR="00E75D93" w:rsidRDefault="00E75D93" w:rsidP="00E75D93">
      <w:pPr>
        <w:tabs>
          <w:tab w:val="left" w:pos="2656"/>
        </w:tabs>
        <w:rPr>
          <w:lang w:val="en-US"/>
        </w:rPr>
      </w:pPr>
      <w:r>
        <w:tab/>
      </w:r>
    </w:p>
    <w:p w:rsidR="00E75D93" w:rsidRDefault="00E75D93" w:rsidP="00E75D93">
      <w:pPr>
        <w:tabs>
          <w:tab w:val="left" w:pos="2656"/>
        </w:tabs>
        <w:rPr>
          <w:lang w:val="en-US"/>
        </w:rPr>
      </w:pPr>
    </w:p>
    <w:p w:rsidR="00E75D93" w:rsidRDefault="00E75D93" w:rsidP="00E75D93">
      <w:pPr>
        <w:tabs>
          <w:tab w:val="left" w:pos="2656"/>
        </w:tabs>
        <w:rPr>
          <w:lang w:val="en-US"/>
        </w:rPr>
      </w:pPr>
    </w:p>
    <w:p w:rsidR="00E75D93" w:rsidRDefault="00E75D93" w:rsidP="00E75D93">
      <w:pPr>
        <w:tabs>
          <w:tab w:val="left" w:pos="2656"/>
        </w:tabs>
        <w:rPr>
          <w:lang w:val="en-US"/>
        </w:rPr>
      </w:pPr>
    </w:p>
    <w:p w:rsidR="00E75D93" w:rsidRDefault="00E75D93" w:rsidP="00E75D93">
      <w:pPr>
        <w:tabs>
          <w:tab w:val="left" w:pos="2656"/>
        </w:tabs>
        <w:rPr>
          <w:lang w:val="en-US"/>
        </w:rPr>
      </w:pPr>
    </w:p>
    <w:p w:rsidR="00E75D93" w:rsidRDefault="00E75D93" w:rsidP="00E75D93">
      <w:pPr>
        <w:tabs>
          <w:tab w:val="left" w:pos="2656"/>
        </w:tabs>
        <w:rPr>
          <w:lang w:val="en-US"/>
        </w:rPr>
      </w:pPr>
    </w:p>
    <w:p w:rsidR="00E75D93" w:rsidRDefault="00E75D93" w:rsidP="00E75D93">
      <w:pPr>
        <w:tabs>
          <w:tab w:val="left" w:pos="2656"/>
        </w:tabs>
        <w:rPr>
          <w:lang w:val="en-US"/>
        </w:rPr>
      </w:pPr>
    </w:p>
    <w:p w:rsidR="00E75D93" w:rsidRDefault="00E75D93" w:rsidP="00E75D93">
      <w:pPr>
        <w:tabs>
          <w:tab w:val="left" w:pos="2656"/>
        </w:tabs>
        <w:rPr>
          <w:lang w:val="en-US"/>
        </w:rPr>
      </w:pPr>
    </w:p>
    <w:p w:rsidR="00E75D93" w:rsidRDefault="00E75D93" w:rsidP="00E75D93">
      <w:pPr>
        <w:tabs>
          <w:tab w:val="left" w:pos="2656"/>
        </w:tabs>
      </w:pPr>
    </w:p>
    <w:p w:rsidR="00E75D93" w:rsidRDefault="00E75D93" w:rsidP="00E75D93">
      <w:pPr>
        <w:tabs>
          <w:tab w:val="left" w:pos="2656"/>
        </w:tabs>
      </w:pPr>
    </w:p>
    <w:p w:rsidR="00E75D93" w:rsidRDefault="00E75D93" w:rsidP="00E75D93">
      <w:pPr>
        <w:tabs>
          <w:tab w:val="left" w:pos="2656"/>
        </w:tabs>
      </w:pPr>
    </w:p>
    <w:p w:rsidR="00E75D93" w:rsidRDefault="00E75D93" w:rsidP="00E75D93">
      <w:pPr>
        <w:tabs>
          <w:tab w:val="left" w:pos="2656"/>
        </w:tabs>
      </w:pPr>
    </w:p>
    <w:p w:rsidR="00E75D93" w:rsidRDefault="00E75D93" w:rsidP="00E75D93">
      <w:pPr>
        <w:tabs>
          <w:tab w:val="left" w:pos="2656"/>
        </w:tabs>
      </w:pPr>
    </w:p>
    <w:p w:rsidR="00E30AC6" w:rsidRDefault="00E30AC6" w:rsidP="00E75D93">
      <w:pPr>
        <w:tabs>
          <w:tab w:val="left" w:pos="2656"/>
        </w:tabs>
      </w:pPr>
    </w:p>
    <w:p w:rsidR="00E75D93" w:rsidRDefault="00E75D93" w:rsidP="00E75D93">
      <w:pPr>
        <w:tabs>
          <w:tab w:val="left" w:pos="2656"/>
        </w:tabs>
      </w:pPr>
    </w:p>
    <w:p w:rsidR="00E75D93" w:rsidRDefault="00E75D93" w:rsidP="00E75D93">
      <w:pPr>
        <w:tabs>
          <w:tab w:val="left" w:pos="2656"/>
        </w:tabs>
      </w:pPr>
    </w:p>
    <w:p w:rsidR="00E75D93" w:rsidRPr="00A17341" w:rsidRDefault="00E75D93" w:rsidP="00E75D93">
      <w:pPr>
        <w:ind w:right="-2"/>
        <w:jc w:val="center"/>
        <w:rPr>
          <w:sz w:val="40"/>
        </w:rPr>
      </w:pPr>
      <w:r w:rsidRPr="00A17341">
        <w:rPr>
          <w:b/>
          <w:i/>
          <w:sz w:val="36"/>
          <w:szCs w:val="24"/>
        </w:rPr>
        <w:lastRenderedPageBreak/>
        <w:t>Розділ 1. Елементи лінійної алгебри та аналітичної геометрії</w:t>
      </w:r>
      <w:r>
        <w:rPr>
          <w:b/>
          <w:i/>
          <w:sz w:val="36"/>
          <w:szCs w:val="24"/>
        </w:rPr>
        <w:t xml:space="preserve"> </w:t>
      </w:r>
    </w:p>
    <w:p w:rsidR="00E75D93" w:rsidRPr="00D148D1" w:rsidRDefault="00E75D93" w:rsidP="00E75D93">
      <w:pPr>
        <w:spacing w:after="120"/>
        <w:jc w:val="center"/>
        <w:rPr>
          <w:b/>
          <w:i/>
        </w:rPr>
      </w:pPr>
      <w:r w:rsidRPr="00D148D1">
        <w:rPr>
          <w:b/>
          <w:i/>
        </w:rPr>
        <w:t>1. Матриці. Визначники. Системи рівнянь  першого степеня.</w:t>
      </w:r>
    </w:p>
    <w:p w:rsidR="00E75D93" w:rsidRPr="00F17C8E" w:rsidRDefault="00E75D93" w:rsidP="00E75D93">
      <w:pPr>
        <w:spacing w:before="240" w:after="120"/>
        <w:rPr>
          <w:sz w:val="24"/>
          <w:szCs w:val="24"/>
        </w:rPr>
      </w:pPr>
      <w:r w:rsidRPr="00F17C8E">
        <w:rPr>
          <w:sz w:val="24"/>
          <w:szCs w:val="24"/>
        </w:rPr>
        <w:t xml:space="preserve">Основні поняття. Види матриць . Дії над матрицями. Обернена матриця. Ранг матриці. Визначники матриць 2-го та 3-го порядків та їх властивості. Визначники матриць вищих порядків. Мінори та алгебраїчні доповнення. Поняття про системи лінійних рівнянь.  Розв′язок системи. Сумісні та несумісні системи. Теорема </w:t>
      </w:r>
      <w:proofErr w:type="spellStart"/>
      <w:r w:rsidRPr="00F17C8E">
        <w:rPr>
          <w:sz w:val="24"/>
          <w:szCs w:val="24"/>
        </w:rPr>
        <w:t>Крамера</w:t>
      </w:r>
      <w:proofErr w:type="spellEnd"/>
      <w:r w:rsidRPr="00F17C8E">
        <w:rPr>
          <w:sz w:val="24"/>
          <w:szCs w:val="24"/>
        </w:rPr>
        <w:t xml:space="preserve">. Метод </w:t>
      </w:r>
      <w:proofErr w:type="spellStart"/>
      <w:r w:rsidRPr="00F17C8E">
        <w:rPr>
          <w:sz w:val="24"/>
          <w:szCs w:val="24"/>
        </w:rPr>
        <w:t>Гаусса</w:t>
      </w:r>
      <w:proofErr w:type="spellEnd"/>
      <w:r w:rsidRPr="00F17C8E">
        <w:rPr>
          <w:sz w:val="24"/>
          <w:szCs w:val="24"/>
        </w:rPr>
        <w:t xml:space="preserve">. Розв′язування систем лінійних рівнянь </w:t>
      </w:r>
      <w:proofErr w:type="spellStart"/>
      <w:r w:rsidRPr="00F17C8E">
        <w:rPr>
          <w:sz w:val="24"/>
          <w:szCs w:val="24"/>
        </w:rPr>
        <w:t>матриним</w:t>
      </w:r>
      <w:proofErr w:type="spellEnd"/>
      <w:r w:rsidRPr="00F17C8E">
        <w:rPr>
          <w:sz w:val="24"/>
          <w:szCs w:val="24"/>
        </w:rPr>
        <w:t xml:space="preserve">  методом. Метод </w:t>
      </w:r>
      <w:proofErr w:type="spellStart"/>
      <w:r w:rsidRPr="00F17C8E">
        <w:rPr>
          <w:sz w:val="24"/>
          <w:szCs w:val="24"/>
        </w:rPr>
        <w:t>Жордана-</w:t>
      </w:r>
      <w:proofErr w:type="spellEnd"/>
      <w:r w:rsidRPr="00F17C8E">
        <w:rPr>
          <w:sz w:val="24"/>
          <w:szCs w:val="24"/>
        </w:rPr>
        <w:t xml:space="preserve"> </w:t>
      </w:r>
      <w:proofErr w:type="spellStart"/>
      <w:r w:rsidRPr="00F17C8E">
        <w:rPr>
          <w:sz w:val="24"/>
          <w:szCs w:val="24"/>
        </w:rPr>
        <w:t>Гаусса</w:t>
      </w:r>
      <w:proofErr w:type="spellEnd"/>
      <w:r w:rsidRPr="00F17C8E">
        <w:rPr>
          <w:sz w:val="24"/>
          <w:szCs w:val="24"/>
        </w:rPr>
        <w:t>.</w:t>
      </w:r>
    </w:p>
    <w:p w:rsidR="00E75D93" w:rsidRPr="00F17C8E" w:rsidRDefault="00E75D93" w:rsidP="00E75D93">
      <w:pPr>
        <w:spacing w:before="240" w:after="120"/>
        <w:rPr>
          <w:b/>
          <w:sz w:val="24"/>
          <w:szCs w:val="24"/>
        </w:rPr>
      </w:pPr>
      <w:r w:rsidRPr="00F17C8E">
        <w:rPr>
          <w:b/>
          <w:sz w:val="24"/>
          <w:szCs w:val="24"/>
        </w:rPr>
        <w:t>Практичні  заня</w:t>
      </w:r>
      <w:r>
        <w:rPr>
          <w:b/>
          <w:sz w:val="24"/>
          <w:szCs w:val="24"/>
        </w:rPr>
        <w:t>т</w:t>
      </w:r>
      <w:r w:rsidRPr="00F17C8E">
        <w:rPr>
          <w:b/>
          <w:sz w:val="24"/>
          <w:szCs w:val="24"/>
        </w:rPr>
        <w:t xml:space="preserve">тя  </w:t>
      </w:r>
    </w:p>
    <w:p w:rsidR="00E75D93" w:rsidRDefault="00E75D93" w:rsidP="00E75D93">
      <w:pPr>
        <w:spacing w:before="240" w:after="120"/>
        <w:rPr>
          <w:sz w:val="24"/>
          <w:szCs w:val="24"/>
        </w:rPr>
      </w:pPr>
      <w:r w:rsidRPr="00F17C8E">
        <w:rPr>
          <w:sz w:val="24"/>
          <w:szCs w:val="24"/>
        </w:rPr>
        <w:t>Матриці. Дії  над матрицями. Обчислення визначників матриць  другого та третього порядків</w:t>
      </w:r>
      <w:r>
        <w:rPr>
          <w:sz w:val="24"/>
          <w:szCs w:val="24"/>
        </w:rPr>
        <w:t xml:space="preserve">.                                                                                                                           </w:t>
      </w:r>
      <w:r w:rsidRPr="00F17C8E">
        <w:rPr>
          <w:sz w:val="24"/>
          <w:szCs w:val="24"/>
        </w:rPr>
        <w:t xml:space="preserve">. </w:t>
      </w:r>
      <w:r>
        <w:rPr>
          <w:sz w:val="24"/>
          <w:szCs w:val="24"/>
        </w:rPr>
        <w:t>Р</w:t>
      </w:r>
      <w:r w:rsidRPr="00F17C8E">
        <w:rPr>
          <w:sz w:val="24"/>
          <w:szCs w:val="24"/>
        </w:rPr>
        <w:t xml:space="preserve">озв′язування систем лінійних рівнянь методом  </w:t>
      </w:r>
      <w:proofErr w:type="spellStart"/>
      <w:r w:rsidRPr="00F17C8E">
        <w:rPr>
          <w:sz w:val="24"/>
          <w:szCs w:val="24"/>
        </w:rPr>
        <w:t>Крамера</w:t>
      </w:r>
      <w:proofErr w:type="spellEnd"/>
      <w:r w:rsidRPr="00F17C8E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</w:t>
      </w:r>
      <w:r w:rsidRPr="00F17C8E">
        <w:rPr>
          <w:sz w:val="24"/>
          <w:szCs w:val="24"/>
        </w:rPr>
        <w:t xml:space="preserve">Розв′язування систем лінійних </w:t>
      </w:r>
      <w:proofErr w:type="spellStart"/>
      <w:r w:rsidRPr="00F17C8E">
        <w:rPr>
          <w:sz w:val="24"/>
          <w:szCs w:val="24"/>
        </w:rPr>
        <w:t>рівнянь</w:t>
      </w:r>
      <w:r>
        <w:rPr>
          <w:sz w:val="24"/>
          <w:szCs w:val="24"/>
        </w:rPr>
        <w:t>.</w:t>
      </w:r>
      <w:r w:rsidRPr="00F17C8E">
        <w:rPr>
          <w:sz w:val="24"/>
          <w:szCs w:val="24"/>
        </w:rPr>
        <w:t>методом</w:t>
      </w:r>
      <w:proofErr w:type="spellEnd"/>
      <w:r w:rsidRPr="00F17C8E">
        <w:rPr>
          <w:sz w:val="24"/>
          <w:szCs w:val="24"/>
        </w:rPr>
        <w:t xml:space="preserve"> </w:t>
      </w:r>
      <w:proofErr w:type="spellStart"/>
      <w:r w:rsidRPr="00F17C8E">
        <w:rPr>
          <w:sz w:val="24"/>
          <w:szCs w:val="24"/>
        </w:rPr>
        <w:t>Гаусса</w:t>
      </w:r>
      <w:proofErr w:type="spellEnd"/>
      <w:r w:rsidRPr="00F17C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Підсумкове заняття :   Р</w:t>
      </w:r>
      <w:r w:rsidRPr="00F17C8E">
        <w:rPr>
          <w:sz w:val="24"/>
          <w:szCs w:val="24"/>
        </w:rPr>
        <w:t>озв′язування систем лінійних рівнянь</w:t>
      </w:r>
      <w:r>
        <w:rPr>
          <w:sz w:val="24"/>
          <w:szCs w:val="24"/>
        </w:rPr>
        <w:t xml:space="preserve"> .                           </w:t>
      </w:r>
    </w:p>
    <w:p w:rsidR="00E75D93" w:rsidRPr="00F17C8E" w:rsidRDefault="00E75D93" w:rsidP="00E75D93">
      <w:pPr>
        <w:spacing w:before="240" w:after="120"/>
        <w:rPr>
          <w:sz w:val="24"/>
          <w:szCs w:val="24"/>
        </w:rPr>
      </w:pPr>
    </w:p>
    <w:p w:rsidR="00E75D93" w:rsidRDefault="00E75D93" w:rsidP="00E75D93">
      <w:pPr>
        <w:spacing w:before="240" w:after="120"/>
        <w:rPr>
          <w:b/>
          <w:i/>
        </w:rPr>
      </w:pPr>
      <w:r>
        <w:rPr>
          <w:b/>
          <w:i/>
        </w:rPr>
        <w:t xml:space="preserve">    </w:t>
      </w:r>
      <w:r w:rsidRPr="00F17C8E">
        <w:rPr>
          <w:b/>
          <w:i/>
        </w:rPr>
        <w:t>2.</w:t>
      </w:r>
      <w:r>
        <w:rPr>
          <w:b/>
          <w:i/>
        </w:rPr>
        <w:t xml:space="preserve"> Векторна алгебра  </w:t>
      </w:r>
    </w:p>
    <w:p w:rsidR="00E75D93" w:rsidRDefault="00E75D93" w:rsidP="00E75D93">
      <w:pPr>
        <w:spacing w:before="240" w:after="120"/>
        <w:rPr>
          <w:sz w:val="24"/>
          <w:szCs w:val="24"/>
        </w:rPr>
      </w:pPr>
      <w:r w:rsidRPr="004A6FE5">
        <w:rPr>
          <w:sz w:val="24"/>
          <w:szCs w:val="24"/>
        </w:rPr>
        <w:t xml:space="preserve">Основні поняття. Лінійні операції з векторами.  Лінійна залежність та  лінійна незалежність  системи векторів. Прямокутна </w:t>
      </w:r>
      <w:proofErr w:type="spellStart"/>
      <w:r w:rsidRPr="004A6FE5">
        <w:rPr>
          <w:sz w:val="24"/>
          <w:szCs w:val="24"/>
        </w:rPr>
        <w:t>декартова</w:t>
      </w:r>
      <w:proofErr w:type="spellEnd"/>
      <w:r w:rsidRPr="004A6FE5">
        <w:rPr>
          <w:sz w:val="24"/>
          <w:szCs w:val="24"/>
        </w:rPr>
        <w:t xml:space="preserve"> система координат у просторі. Скалярний добуток векторів. Векторний добуток векторів. Мішаний  добуток векторів.</w:t>
      </w:r>
    </w:p>
    <w:p w:rsidR="00E75D93" w:rsidRPr="007671F2" w:rsidRDefault="00E75D93" w:rsidP="00E75D93">
      <w:pPr>
        <w:spacing w:before="240" w:after="120"/>
        <w:rPr>
          <w:b/>
          <w:sz w:val="24"/>
          <w:szCs w:val="24"/>
        </w:rPr>
      </w:pPr>
      <w:r w:rsidRPr="007671F2">
        <w:rPr>
          <w:b/>
          <w:sz w:val="24"/>
          <w:szCs w:val="24"/>
        </w:rPr>
        <w:t xml:space="preserve">Практичні заняття  </w:t>
      </w:r>
    </w:p>
    <w:p w:rsidR="00E75D93" w:rsidRDefault="00E75D93" w:rsidP="00E75D93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Системи координат на площині. Відстань між двома точками. Координати середини відрізка</w:t>
      </w:r>
    </w:p>
    <w:p w:rsidR="00E75D93" w:rsidRDefault="00E75D93" w:rsidP="00E75D93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Операції над векторами , заданими  своїми  координатами, скалярний  добуток векторів.</w:t>
      </w:r>
    </w:p>
    <w:p w:rsidR="00E75D93" w:rsidRPr="004A6FE5" w:rsidRDefault="00E75D93" w:rsidP="00E75D93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 xml:space="preserve"> Векторний добуток, мішаний добуток векторів.</w:t>
      </w:r>
    </w:p>
    <w:p w:rsidR="00E75D93" w:rsidRDefault="00E75D93" w:rsidP="00E75D93">
      <w:pPr>
        <w:rPr>
          <w:b/>
          <w:i/>
        </w:rPr>
      </w:pPr>
      <w:r>
        <w:rPr>
          <w:b/>
          <w:i/>
        </w:rPr>
        <w:t xml:space="preserve">   </w:t>
      </w:r>
      <w:r w:rsidRPr="00C16D81">
        <w:rPr>
          <w:b/>
          <w:i/>
        </w:rPr>
        <w:t>3. Еле</w:t>
      </w:r>
      <w:r>
        <w:rPr>
          <w:b/>
          <w:i/>
        </w:rPr>
        <w:t xml:space="preserve">менти аналітичної геометрії  </w:t>
      </w:r>
    </w:p>
    <w:p w:rsidR="00E75D93" w:rsidRPr="004A6FE5" w:rsidRDefault="00E75D93" w:rsidP="00E75D93">
      <w:pPr>
        <w:rPr>
          <w:sz w:val="24"/>
          <w:szCs w:val="24"/>
        </w:rPr>
      </w:pPr>
      <w:r w:rsidRPr="004A6FE5">
        <w:rPr>
          <w:sz w:val="24"/>
          <w:szCs w:val="24"/>
        </w:rPr>
        <w:t>Різні форми рівняння прямої на площині. Кут між прямими.. Рівняння прямої з кутовим коефіцієнтом;  рівняння прямої, що проходить через дві точки; нормальне рівняння прямої; загальне рівняння прямої; рівняння прямої у відрізках на осях. Найпростіші задачі про пряму. Взаємне розміщення прямих на площині. Рівняння прямої в просторі. Рівняння площини. Взаємне розміщення прямої і площини в просторі. Лінії другого порядку. Еліпс, гіпербола, парабола.</w:t>
      </w:r>
    </w:p>
    <w:p w:rsidR="00E75D93" w:rsidRPr="004A6FE5" w:rsidRDefault="00E75D93" w:rsidP="00E75D93">
      <w:pPr>
        <w:rPr>
          <w:b/>
          <w:sz w:val="24"/>
          <w:szCs w:val="24"/>
        </w:rPr>
      </w:pPr>
      <w:r w:rsidRPr="004A6FE5">
        <w:rPr>
          <w:b/>
          <w:sz w:val="24"/>
          <w:szCs w:val="24"/>
        </w:rPr>
        <w:t>Практичні заняття</w:t>
      </w:r>
      <w:r>
        <w:rPr>
          <w:b/>
          <w:sz w:val="24"/>
          <w:szCs w:val="24"/>
        </w:rPr>
        <w:t xml:space="preserve"> </w:t>
      </w:r>
    </w:p>
    <w:p w:rsidR="00E75D93" w:rsidRPr="004A6FE5" w:rsidRDefault="00E75D93" w:rsidP="00E75D93">
      <w:pPr>
        <w:rPr>
          <w:sz w:val="24"/>
          <w:szCs w:val="24"/>
        </w:rPr>
      </w:pPr>
      <w:r w:rsidRPr="004A6FE5">
        <w:rPr>
          <w:sz w:val="24"/>
          <w:szCs w:val="24"/>
        </w:rPr>
        <w:t>Розв′язування задач , що містять найпростіші задачі про пряму.</w:t>
      </w:r>
    </w:p>
    <w:p w:rsidR="00E75D93" w:rsidRPr="004A6FE5" w:rsidRDefault="00E75D93" w:rsidP="00E75D93">
      <w:pPr>
        <w:rPr>
          <w:sz w:val="24"/>
          <w:szCs w:val="24"/>
        </w:rPr>
      </w:pPr>
      <w:r w:rsidRPr="004A6FE5">
        <w:rPr>
          <w:sz w:val="24"/>
          <w:szCs w:val="24"/>
        </w:rPr>
        <w:t>Розв′язування  задач на складання рівняння  еліпса.</w:t>
      </w:r>
    </w:p>
    <w:p w:rsidR="00E75D93" w:rsidRDefault="00E75D93" w:rsidP="00E75D93">
      <w:pPr>
        <w:rPr>
          <w:sz w:val="24"/>
          <w:szCs w:val="24"/>
        </w:rPr>
      </w:pPr>
      <w:r w:rsidRPr="004A6FE5">
        <w:rPr>
          <w:sz w:val="24"/>
          <w:szCs w:val="24"/>
        </w:rPr>
        <w:t>Розв′язування  задач на складання рівнянь гіперболи та параболи.</w:t>
      </w:r>
    </w:p>
    <w:p w:rsidR="00E75D93" w:rsidRDefault="00E75D93" w:rsidP="00E75D93">
      <w:pPr>
        <w:rPr>
          <w:sz w:val="24"/>
          <w:szCs w:val="24"/>
        </w:rPr>
      </w:pPr>
      <w:r>
        <w:rPr>
          <w:sz w:val="24"/>
          <w:szCs w:val="24"/>
        </w:rPr>
        <w:t>Підсумкова робота по розділу</w:t>
      </w:r>
    </w:p>
    <w:p w:rsidR="00E75D93" w:rsidRDefault="00E75D93" w:rsidP="00E75D93">
      <w:pPr>
        <w:rPr>
          <w:b/>
          <w:i/>
          <w:sz w:val="36"/>
          <w:szCs w:val="36"/>
        </w:rPr>
      </w:pPr>
      <w:r w:rsidRPr="004A6FE5">
        <w:rPr>
          <w:b/>
          <w:i/>
          <w:sz w:val="36"/>
          <w:szCs w:val="36"/>
        </w:rPr>
        <w:t>Розділ 2</w:t>
      </w:r>
      <w:r>
        <w:rPr>
          <w:b/>
          <w:i/>
          <w:sz w:val="36"/>
          <w:szCs w:val="36"/>
        </w:rPr>
        <w:t xml:space="preserve">.    </w:t>
      </w:r>
      <w:r w:rsidRPr="004A6FE5">
        <w:rPr>
          <w:b/>
          <w:i/>
          <w:sz w:val="36"/>
          <w:szCs w:val="36"/>
        </w:rPr>
        <w:t xml:space="preserve"> Вступ до математичного аналізу </w:t>
      </w:r>
    </w:p>
    <w:p w:rsidR="00E75D93" w:rsidRPr="002F18B1" w:rsidRDefault="00E75D93" w:rsidP="00E75D9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4.</w:t>
      </w:r>
      <w:r w:rsidRPr="002F18B1">
        <w:rPr>
          <w:b/>
          <w:i/>
          <w:sz w:val="32"/>
          <w:szCs w:val="32"/>
        </w:rPr>
        <w:t>Функції</w:t>
      </w:r>
      <w:r>
        <w:rPr>
          <w:b/>
          <w:i/>
          <w:sz w:val="32"/>
          <w:szCs w:val="32"/>
        </w:rPr>
        <w:t xml:space="preserve"> </w:t>
      </w:r>
    </w:p>
    <w:p w:rsidR="00E75D93" w:rsidRDefault="00E75D93" w:rsidP="00E75D93">
      <w:pPr>
        <w:pStyle w:val="a5"/>
        <w:rPr>
          <w:sz w:val="24"/>
          <w:szCs w:val="24"/>
        </w:rPr>
      </w:pPr>
      <w:r w:rsidRPr="002F18B1">
        <w:rPr>
          <w:sz w:val="24"/>
          <w:szCs w:val="24"/>
        </w:rPr>
        <w:t>Класифікація функцій. Основні елементарні функції. Загальні властивості функцій. Функції з аргументом під знаком абсолютної величини. Побудова графіків функцій за  допомогою геометричних перетворень.</w:t>
      </w:r>
    </w:p>
    <w:p w:rsidR="00E75D93" w:rsidRPr="005B1A97" w:rsidRDefault="00E75D93" w:rsidP="00E75D93">
      <w:pPr>
        <w:pStyle w:val="a5"/>
        <w:rPr>
          <w:b/>
          <w:sz w:val="24"/>
          <w:szCs w:val="24"/>
        </w:rPr>
      </w:pPr>
      <w:r w:rsidRPr="005B1A97">
        <w:rPr>
          <w:b/>
          <w:sz w:val="24"/>
          <w:szCs w:val="24"/>
        </w:rPr>
        <w:t>Практичні заняття</w:t>
      </w:r>
      <w:r>
        <w:rPr>
          <w:b/>
          <w:sz w:val="24"/>
          <w:szCs w:val="24"/>
        </w:rPr>
        <w:t xml:space="preserve"> </w:t>
      </w:r>
    </w:p>
    <w:p w:rsidR="00E75D93" w:rsidRDefault="00E75D93" w:rsidP="00E75D93">
      <w:pPr>
        <w:pStyle w:val="a5"/>
        <w:rPr>
          <w:sz w:val="24"/>
          <w:szCs w:val="24"/>
        </w:rPr>
      </w:pPr>
      <w:r w:rsidRPr="005B1A97">
        <w:rPr>
          <w:sz w:val="24"/>
          <w:szCs w:val="24"/>
        </w:rPr>
        <w:t>Побудова графіків функцій</w:t>
      </w:r>
      <w:r w:rsidRPr="005B1A97">
        <w:rPr>
          <w:b/>
          <w:sz w:val="24"/>
          <w:szCs w:val="24"/>
        </w:rPr>
        <w:t>,</w:t>
      </w:r>
      <w:r w:rsidRPr="005B1A97">
        <w:rPr>
          <w:sz w:val="24"/>
          <w:szCs w:val="24"/>
        </w:rPr>
        <w:t xml:space="preserve"> за допомогою  геометричних перетворень.</w:t>
      </w:r>
    </w:p>
    <w:p w:rsidR="00E75D93" w:rsidRDefault="00E75D93" w:rsidP="00E75D93">
      <w:pPr>
        <w:pStyle w:val="a5"/>
        <w:rPr>
          <w:sz w:val="24"/>
          <w:szCs w:val="24"/>
        </w:rPr>
      </w:pPr>
      <w:r>
        <w:rPr>
          <w:sz w:val="24"/>
          <w:szCs w:val="24"/>
        </w:rPr>
        <w:t>Побудова графіків функцій,що містять знак абсолютної величини.</w:t>
      </w:r>
    </w:p>
    <w:p w:rsidR="00E75D93" w:rsidRPr="005B1A97" w:rsidRDefault="00E75D93" w:rsidP="00E75D93">
      <w:pPr>
        <w:pStyle w:val="a5"/>
        <w:rPr>
          <w:sz w:val="24"/>
          <w:szCs w:val="24"/>
        </w:rPr>
      </w:pPr>
    </w:p>
    <w:p w:rsidR="00E75D93" w:rsidRDefault="00E75D93" w:rsidP="00E75D93">
      <w:pPr>
        <w:pStyle w:val="a5"/>
        <w:rPr>
          <w:sz w:val="24"/>
          <w:szCs w:val="24"/>
        </w:rPr>
      </w:pPr>
    </w:p>
    <w:p w:rsidR="00E75D93" w:rsidRDefault="00E75D93" w:rsidP="00E75D93">
      <w:pPr>
        <w:pStyle w:val="a5"/>
        <w:rPr>
          <w:b/>
          <w:i/>
          <w:sz w:val="36"/>
          <w:szCs w:val="36"/>
        </w:rPr>
      </w:pPr>
      <w:r w:rsidRPr="005B1A97">
        <w:rPr>
          <w:b/>
          <w:i/>
          <w:sz w:val="36"/>
          <w:szCs w:val="36"/>
        </w:rPr>
        <w:t>Розділ 3. Диференціальне числення</w:t>
      </w:r>
      <w:r>
        <w:rPr>
          <w:b/>
          <w:i/>
          <w:sz w:val="36"/>
          <w:szCs w:val="36"/>
        </w:rPr>
        <w:t xml:space="preserve"> </w:t>
      </w:r>
    </w:p>
    <w:p w:rsidR="00E75D93" w:rsidRDefault="00E75D93" w:rsidP="00E75D93">
      <w:pPr>
        <w:pStyle w:val="a5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5.</w:t>
      </w:r>
      <w:r w:rsidRPr="00BD220B">
        <w:rPr>
          <w:b/>
          <w:i/>
          <w:sz w:val="32"/>
          <w:szCs w:val="32"/>
        </w:rPr>
        <w:t xml:space="preserve">  Похідна та  диференціал функції</w:t>
      </w:r>
      <w:r>
        <w:rPr>
          <w:b/>
          <w:i/>
          <w:sz w:val="32"/>
          <w:szCs w:val="32"/>
        </w:rPr>
        <w:t xml:space="preserve"> </w:t>
      </w:r>
    </w:p>
    <w:p w:rsidR="00E75D93" w:rsidRPr="00506522" w:rsidRDefault="00E75D93" w:rsidP="00E75D93">
      <w:pPr>
        <w:pStyle w:val="a5"/>
        <w:rPr>
          <w:sz w:val="24"/>
          <w:szCs w:val="24"/>
        </w:rPr>
      </w:pPr>
      <w:r w:rsidRPr="00506522">
        <w:rPr>
          <w:sz w:val="24"/>
          <w:szCs w:val="24"/>
        </w:rPr>
        <w:t>Поняття про похідну. Геометричний та фізичний зміст похідної. Рівняння дотичної . Правила  диференціювання. Похідні складеної функції. Логарифмічне  диференціювання. Похідна неявної функції.  Похідні вищих порядків.</w:t>
      </w:r>
      <w:r>
        <w:rPr>
          <w:sz w:val="24"/>
          <w:szCs w:val="24"/>
        </w:rPr>
        <w:t xml:space="preserve"> Поняття диференціала функції. Застосування диференціала в наближених обчисленнях</w:t>
      </w:r>
    </w:p>
    <w:p w:rsidR="00E75D93" w:rsidRPr="00506522" w:rsidRDefault="00E75D93" w:rsidP="00E75D93">
      <w:pPr>
        <w:pStyle w:val="a5"/>
        <w:rPr>
          <w:b/>
          <w:sz w:val="24"/>
          <w:szCs w:val="24"/>
        </w:rPr>
      </w:pPr>
      <w:r w:rsidRPr="00506522">
        <w:rPr>
          <w:b/>
          <w:sz w:val="24"/>
          <w:szCs w:val="24"/>
        </w:rPr>
        <w:t>Практичні заняття</w:t>
      </w:r>
      <w:r>
        <w:rPr>
          <w:b/>
          <w:sz w:val="24"/>
          <w:szCs w:val="24"/>
        </w:rPr>
        <w:t xml:space="preserve"> </w:t>
      </w:r>
    </w:p>
    <w:p w:rsidR="00E75D93" w:rsidRDefault="00E75D93" w:rsidP="00E75D93">
      <w:pPr>
        <w:pStyle w:val="a5"/>
        <w:rPr>
          <w:sz w:val="24"/>
          <w:szCs w:val="24"/>
        </w:rPr>
      </w:pPr>
      <w:r w:rsidRPr="00506522">
        <w:rPr>
          <w:sz w:val="24"/>
          <w:szCs w:val="24"/>
        </w:rPr>
        <w:t>Знаходження похідних функцій, що відрізняються від  елементарних.</w:t>
      </w:r>
      <w:r>
        <w:rPr>
          <w:sz w:val="24"/>
          <w:szCs w:val="24"/>
        </w:rPr>
        <w:t xml:space="preserve"> Застосування правил диференціювання.</w:t>
      </w:r>
    </w:p>
    <w:p w:rsidR="00E75D93" w:rsidRPr="00506522" w:rsidRDefault="00E75D93" w:rsidP="00E75D93">
      <w:pPr>
        <w:pStyle w:val="a5"/>
        <w:rPr>
          <w:sz w:val="24"/>
          <w:szCs w:val="24"/>
        </w:rPr>
      </w:pPr>
      <w:r>
        <w:rPr>
          <w:sz w:val="24"/>
          <w:szCs w:val="24"/>
        </w:rPr>
        <w:t>Знаходження похідних складених функцій.</w:t>
      </w:r>
    </w:p>
    <w:p w:rsidR="00E75D93" w:rsidRDefault="00E75D93" w:rsidP="00E75D93">
      <w:pPr>
        <w:pStyle w:val="a5"/>
        <w:rPr>
          <w:b/>
          <w:i/>
          <w:sz w:val="32"/>
          <w:szCs w:val="32"/>
        </w:rPr>
      </w:pPr>
    </w:p>
    <w:p w:rsidR="00E75D93" w:rsidRDefault="00E75D93" w:rsidP="00E75D93">
      <w:pPr>
        <w:pStyle w:val="a5"/>
        <w:rPr>
          <w:b/>
          <w:i/>
          <w:sz w:val="32"/>
          <w:szCs w:val="32"/>
        </w:rPr>
      </w:pPr>
      <w:r w:rsidRPr="00506522">
        <w:rPr>
          <w:b/>
          <w:i/>
          <w:sz w:val="32"/>
          <w:szCs w:val="32"/>
        </w:rPr>
        <w:t>7. Застосування похідної до дослідження функцій.</w:t>
      </w:r>
      <w:r>
        <w:rPr>
          <w:b/>
          <w:i/>
          <w:sz w:val="32"/>
          <w:szCs w:val="32"/>
        </w:rPr>
        <w:t xml:space="preserve"> </w:t>
      </w:r>
    </w:p>
    <w:p w:rsidR="00E75D93" w:rsidRDefault="00E75D93" w:rsidP="00E75D9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Теорема про середнє значення. Правило </w:t>
      </w:r>
      <w:proofErr w:type="spellStart"/>
      <w:r>
        <w:rPr>
          <w:sz w:val="24"/>
          <w:szCs w:val="24"/>
        </w:rPr>
        <w:t>Лопіталя</w:t>
      </w:r>
      <w:proofErr w:type="spellEnd"/>
      <w:r>
        <w:rPr>
          <w:sz w:val="24"/>
          <w:szCs w:val="24"/>
        </w:rPr>
        <w:t>. Застосування  1 та 2-ої похідних до дослідження функції на монотонність і  екстремум. Асимптоти  кривої. Загальна схема дослідження функції для побудови графіка. Найбільше і найменше значення функції.</w:t>
      </w:r>
    </w:p>
    <w:p w:rsidR="00E75D93" w:rsidRPr="00362871" w:rsidRDefault="00E75D93" w:rsidP="00E75D93">
      <w:pPr>
        <w:pStyle w:val="a5"/>
        <w:rPr>
          <w:b/>
          <w:sz w:val="24"/>
          <w:szCs w:val="24"/>
        </w:rPr>
      </w:pPr>
      <w:r w:rsidRPr="00362871">
        <w:rPr>
          <w:b/>
          <w:sz w:val="24"/>
          <w:szCs w:val="24"/>
        </w:rPr>
        <w:t>Практичні заняття</w:t>
      </w:r>
      <w:r>
        <w:rPr>
          <w:b/>
          <w:sz w:val="24"/>
          <w:szCs w:val="24"/>
        </w:rPr>
        <w:t xml:space="preserve"> </w:t>
      </w:r>
    </w:p>
    <w:p w:rsidR="00E75D93" w:rsidRDefault="00E75D93" w:rsidP="00E75D93">
      <w:pPr>
        <w:pStyle w:val="a5"/>
        <w:rPr>
          <w:sz w:val="24"/>
          <w:szCs w:val="24"/>
        </w:rPr>
      </w:pPr>
      <w:r>
        <w:rPr>
          <w:sz w:val="24"/>
          <w:szCs w:val="24"/>
        </w:rPr>
        <w:t>Застосування похідної до  дослідження функції на монотонність і  екстремум.</w:t>
      </w:r>
    </w:p>
    <w:p w:rsidR="00E75D93" w:rsidRDefault="00E75D93" w:rsidP="00E75D9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Застосування похідної  до дослідження функцій для побудови графіка </w:t>
      </w:r>
      <w:proofErr w:type="spellStart"/>
      <w:r>
        <w:rPr>
          <w:sz w:val="24"/>
          <w:szCs w:val="24"/>
        </w:rPr>
        <w:t>язування</w:t>
      </w:r>
      <w:proofErr w:type="spellEnd"/>
      <w:r>
        <w:rPr>
          <w:sz w:val="24"/>
          <w:szCs w:val="24"/>
        </w:rPr>
        <w:t xml:space="preserve"> задач на знаходження найбільшого та найменшого значення функції.</w:t>
      </w:r>
    </w:p>
    <w:p w:rsidR="00E75D93" w:rsidRDefault="00E75D93" w:rsidP="00E75D93">
      <w:pPr>
        <w:pStyle w:val="a5"/>
        <w:rPr>
          <w:sz w:val="24"/>
          <w:szCs w:val="24"/>
        </w:rPr>
      </w:pPr>
    </w:p>
    <w:p w:rsidR="00E75D93" w:rsidRDefault="00E75D93" w:rsidP="00E75D93">
      <w:pPr>
        <w:pStyle w:val="a5"/>
        <w:rPr>
          <w:b/>
          <w:i/>
          <w:sz w:val="24"/>
          <w:szCs w:val="24"/>
        </w:rPr>
      </w:pPr>
      <w:r w:rsidRPr="00362871">
        <w:rPr>
          <w:b/>
          <w:i/>
          <w:sz w:val="36"/>
          <w:szCs w:val="36"/>
        </w:rPr>
        <w:t>Розділ 4</w:t>
      </w:r>
      <w:r>
        <w:rPr>
          <w:b/>
          <w:i/>
          <w:sz w:val="36"/>
          <w:szCs w:val="36"/>
        </w:rPr>
        <w:t>.  Інтегральне числення</w:t>
      </w:r>
      <w:r>
        <w:rPr>
          <w:b/>
          <w:i/>
          <w:sz w:val="24"/>
          <w:szCs w:val="24"/>
        </w:rPr>
        <w:t xml:space="preserve"> </w:t>
      </w:r>
    </w:p>
    <w:p w:rsidR="00E75D93" w:rsidRDefault="00E75D93" w:rsidP="00E75D93">
      <w:pPr>
        <w:pStyle w:val="a5"/>
        <w:rPr>
          <w:sz w:val="24"/>
          <w:szCs w:val="24"/>
        </w:rPr>
      </w:pPr>
    </w:p>
    <w:p w:rsidR="00E75D93" w:rsidRDefault="00E75D93" w:rsidP="00E75D93">
      <w:pPr>
        <w:pStyle w:val="a5"/>
        <w:rPr>
          <w:b/>
          <w:i/>
          <w:sz w:val="32"/>
          <w:szCs w:val="32"/>
        </w:rPr>
      </w:pPr>
      <w:r w:rsidRPr="00362871">
        <w:rPr>
          <w:b/>
          <w:i/>
          <w:sz w:val="32"/>
          <w:szCs w:val="32"/>
        </w:rPr>
        <w:t>8.</w:t>
      </w:r>
      <w:r>
        <w:rPr>
          <w:b/>
          <w:i/>
          <w:sz w:val="32"/>
          <w:szCs w:val="32"/>
        </w:rPr>
        <w:t xml:space="preserve"> </w:t>
      </w:r>
      <w:r w:rsidRPr="00362871">
        <w:rPr>
          <w:b/>
          <w:i/>
          <w:sz w:val="32"/>
          <w:szCs w:val="32"/>
        </w:rPr>
        <w:t>Невизначений інтеграл</w:t>
      </w:r>
      <w:r>
        <w:rPr>
          <w:b/>
          <w:i/>
          <w:sz w:val="32"/>
          <w:szCs w:val="32"/>
        </w:rPr>
        <w:t xml:space="preserve"> </w:t>
      </w:r>
    </w:p>
    <w:p w:rsidR="00E75D93" w:rsidRPr="00AC7AF8" w:rsidRDefault="00E75D93" w:rsidP="00E75D93">
      <w:pPr>
        <w:pStyle w:val="a5"/>
        <w:rPr>
          <w:sz w:val="24"/>
          <w:szCs w:val="24"/>
        </w:rPr>
      </w:pPr>
      <w:r w:rsidRPr="00AC7AF8">
        <w:rPr>
          <w:sz w:val="24"/>
          <w:szCs w:val="24"/>
        </w:rPr>
        <w:t>Невизначений інтеграл та його властивості. Таблиця інтегралів елементарних функцій. Методи інтегрування. Заміна змінної у невизначеному інтегралі ( метод підстановки). Інтегрування частинами. Інтегрування тригонометричних функцій. Інтегрування виразів з  квадратним тричленом в знаменнику. Інтегрування  ірраціональних виразів.</w:t>
      </w:r>
    </w:p>
    <w:p w:rsidR="00E75D93" w:rsidRDefault="00E75D93" w:rsidP="00E75D93">
      <w:pPr>
        <w:pStyle w:val="a5"/>
        <w:rPr>
          <w:b/>
          <w:sz w:val="24"/>
          <w:szCs w:val="24"/>
        </w:rPr>
      </w:pPr>
      <w:r w:rsidRPr="00AC7AF8">
        <w:rPr>
          <w:sz w:val="24"/>
          <w:szCs w:val="24"/>
        </w:rPr>
        <w:t xml:space="preserve"> </w:t>
      </w:r>
      <w:r w:rsidRPr="00AC7AF8">
        <w:rPr>
          <w:b/>
          <w:sz w:val="24"/>
          <w:szCs w:val="24"/>
        </w:rPr>
        <w:t>Практичні заняття</w:t>
      </w:r>
      <w:r>
        <w:rPr>
          <w:b/>
          <w:sz w:val="24"/>
          <w:szCs w:val="24"/>
        </w:rPr>
        <w:t xml:space="preserve"> </w:t>
      </w:r>
    </w:p>
    <w:p w:rsidR="00E75D93" w:rsidRDefault="00E75D93" w:rsidP="00E75D93">
      <w:pPr>
        <w:pStyle w:val="a5"/>
        <w:rPr>
          <w:i/>
          <w:sz w:val="24"/>
          <w:szCs w:val="24"/>
        </w:rPr>
      </w:pPr>
      <w:r>
        <w:rPr>
          <w:i/>
          <w:sz w:val="24"/>
          <w:szCs w:val="24"/>
        </w:rPr>
        <w:t>Невизначений інтеграл та його властивості.</w:t>
      </w:r>
    </w:p>
    <w:p w:rsidR="00E75D93" w:rsidRDefault="00E75D93" w:rsidP="00E75D93">
      <w:pPr>
        <w:pStyle w:val="a5"/>
        <w:rPr>
          <w:i/>
          <w:sz w:val="24"/>
          <w:szCs w:val="24"/>
        </w:rPr>
      </w:pPr>
    </w:p>
    <w:p w:rsidR="00E75D93" w:rsidRDefault="00E75D93" w:rsidP="00E75D93">
      <w:pPr>
        <w:pStyle w:val="a5"/>
        <w:rPr>
          <w:b/>
          <w:i/>
          <w:sz w:val="32"/>
          <w:szCs w:val="32"/>
        </w:rPr>
      </w:pPr>
      <w:r w:rsidRPr="00AC7AF8">
        <w:rPr>
          <w:b/>
          <w:i/>
          <w:sz w:val="32"/>
          <w:szCs w:val="32"/>
        </w:rPr>
        <w:t xml:space="preserve">9. Визначений </w:t>
      </w:r>
      <w:r>
        <w:rPr>
          <w:b/>
          <w:i/>
          <w:sz w:val="32"/>
          <w:szCs w:val="32"/>
        </w:rPr>
        <w:t xml:space="preserve">інтеграл та його застосування. </w:t>
      </w:r>
    </w:p>
    <w:p w:rsidR="00E75D93" w:rsidRPr="005B638B" w:rsidRDefault="00E75D93" w:rsidP="00E75D93">
      <w:pPr>
        <w:pStyle w:val="a5"/>
        <w:rPr>
          <w:sz w:val="24"/>
          <w:szCs w:val="24"/>
        </w:rPr>
      </w:pPr>
      <w:r w:rsidRPr="005B638B">
        <w:rPr>
          <w:sz w:val="24"/>
          <w:szCs w:val="24"/>
        </w:rPr>
        <w:t xml:space="preserve">Визначений інтеграл. Теорема Ньютона - </w:t>
      </w:r>
      <w:proofErr w:type="spellStart"/>
      <w:r w:rsidRPr="005B638B">
        <w:rPr>
          <w:sz w:val="24"/>
          <w:szCs w:val="24"/>
        </w:rPr>
        <w:t>Лейбніца</w:t>
      </w:r>
      <w:proofErr w:type="spellEnd"/>
      <w:r w:rsidRPr="005B638B">
        <w:rPr>
          <w:sz w:val="24"/>
          <w:szCs w:val="24"/>
        </w:rPr>
        <w:t>. Властивості визначеного інтегралу та  методи обчислення Застосування визначеного інтегралу до обчислення площ  геометричних фігур. Застосування визначеного інтегралу до розв′язування  фізичних задач. Наближені обчислення визначеного інтегралу.</w:t>
      </w:r>
    </w:p>
    <w:p w:rsidR="00E75D93" w:rsidRPr="005B638B" w:rsidRDefault="00E75D93" w:rsidP="00E75D93">
      <w:pPr>
        <w:pStyle w:val="a5"/>
        <w:rPr>
          <w:b/>
          <w:sz w:val="24"/>
          <w:szCs w:val="24"/>
        </w:rPr>
      </w:pPr>
      <w:r w:rsidRPr="005B638B">
        <w:rPr>
          <w:sz w:val="24"/>
          <w:szCs w:val="24"/>
        </w:rPr>
        <w:t xml:space="preserve"> </w:t>
      </w:r>
      <w:r w:rsidRPr="005B638B">
        <w:rPr>
          <w:b/>
          <w:sz w:val="24"/>
          <w:szCs w:val="24"/>
        </w:rPr>
        <w:t>Практичні заняття</w:t>
      </w:r>
      <w:r>
        <w:rPr>
          <w:b/>
          <w:sz w:val="24"/>
          <w:szCs w:val="24"/>
        </w:rPr>
        <w:t xml:space="preserve"> </w:t>
      </w:r>
    </w:p>
    <w:p w:rsidR="00E75D93" w:rsidRPr="005B638B" w:rsidRDefault="00E75D93" w:rsidP="00E75D93">
      <w:pPr>
        <w:pStyle w:val="a5"/>
        <w:rPr>
          <w:sz w:val="24"/>
          <w:szCs w:val="24"/>
        </w:rPr>
      </w:pPr>
      <w:r w:rsidRPr="005B638B">
        <w:rPr>
          <w:sz w:val="24"/>
          <w:szCs w:val="24"/>
        </w:rPr>
        <w:t>Обчислення визначеного інтегралу.</w:t>
      </w:r>
    </w:p>
    <w:p w:rsidR="00E75D93" w:rsidRDefault="00E75D93" w:rsidP="00E75D93">
      <w:pPr>
        <w:pStyle w:val="a5"/>
        <w:rPr>
          <w:sz w:val="24"/>
          <w:szCs w:val="24"/>
        </w:rPr>
      </w:pPr>
      <w:r w:rsidRPr="005B638B">
        <w:rPr>
          <w:sz w:val="24"/>
          <w:szCs w:val="24"/>
        </w:rPr>
        <w:t>Застосування  визначеного інтегралу до розв′язування задач.</w:t>
      </w:r>
    </w:p>
    <w:p w:rsidR="00E75D93" w:rsidRDefault="00E75D93" w:rsidP="00E75D93">
      <w:pPr>
        <w:pStyle w:val="a5"/>
        <w:rPr>
          <w:b/>
          <w:i/>
          <w:sz w:val="32"/>
          <w:szCs w:val="32"/>
        </w:rPr>
      </w:pPr>
    </w:p>
    <w:p w:rsidR="00E75D93" w:rsidRPr="00454E23" w:rsidRDefault="00E75D93" w:rsidP="00E75D93">
      <w:pPr>
        <w:pStyle w:val="a5"/>
        <w:rPr>
          <w:b/>
          <w:i/>
          <w:sz w:val="24"/>
          <w:szCs w:val="24"/>
        </w:rPr>
      </w:pPr>
      <w:r w:rsidRPr="00454E23">
        <w:rPr>
          <w:b/>
          <w:i/>
          <w:sz w:val="24"/>
          <w:szCs w:val="24"/>
        </w:rPr>
        <w:br w:type="page"/>
      </w:r>
    </w:p>
    <w:p w:rsidR="00E75D93" w:rsidRDefault="00E75D93" w:rsidP="00E75D93">
      <w:pPr>
        <w:tabs>
          <w:tab w:val="left" w:pos="5954"/>
        </w:tabs>
        <w:spacing w:after="120"/>
        <w:ind w:left="567" w:right="-2"/>
      </w:pPr>
    </w:p>
    <w:p w:rsidR="00E75D93" w:rsidRDefault="00E75D93" w:rsidP="00E75D93">
      <w:pPr>
        <w:tabs>
          <w:tab w:val="left" w:pos="2656"/>
        </w:tabs>
        <w:jc w:val="center"/>
      </w:pPr>
      <w:r>
        <w:t>Самостійна навчальна робота студентів</w:t>
      </w:r>
    </w:p>
    <w:p w:rsidR="00E75D93" w:rsidRDefault="00E75D93" w:rsidP="00E75D93">
      <w:pPr>
        <w:tabs>
          <w:tab w:val="left" w:pos="2656"/>
        </w:tabs>
        <w:jc w:val="center"/>
      </w:pPr>
      <w:r>
        <w:t>відділення « Професійна освіта»  з курсу «Вища математика»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9"/>
        <w:gridCol w:w="1337"/>
        <w:gridCol w:w="1929"/>
      </w:tblGrid>
      <w:tr w:rsidR="00E75D93" w:rsidRPr="00790F6C" w:rsidTr="00C60886">
        <w:tc>
          <w:tcPr>
            <w:tcW w:w="7196" w:type="dxa"/>
          </w:tcPr>
          <w:p w:rsidR="00E75D93" w:rsidRPr="00790F6C" w:rsidRDefault="00E75D93" w:rsidP="00C60886">
            <w:pPr>
              <w:tabs>
                <w:tab w:val="left" w:pos="2656"/>
              </w:tabs>
              <w:jc w:val="center"/>
            </w:pPr>
            <w:r w:rsidRPr="00790F6C">
              <w:t>Теми для самостійного опрацювання</w:t>
            </w:r>
          </w:p>
        </w:tc>
        <w:tc>
          <w:tcPr>
            <w:tcW w:w="709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  <w:r w:rsidRPr="00790F6C">
              <w:t>Кількість</w:t>
            </w:r>
          </w:p>
          <w:p w:rsidR="00E75D93" w:rsidRPr="00790F6C" w:rsidRDefault="00E75D93" w:rsidP="00C60886">
            <w:pPr>
              <w:tabs>
                <w:tab w:val="left" w:pos="2656"/>
              </w:tabs>
            </w:pPr>
            <w:r w:rsidRPr="00790F6C">
              <w:t>годин</w:t>
            </w:r>
          </w:p>
        </w:tc>
        <w:tc>
          <w:tcPr>
            <w:tcW w:w="1948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  <w:r w:rsidRPr="00790F6C">
              <w:t>Форма</w:t>
            </w:r>
          </w:p>
          <w:p w:rsidR="00E75D93" w:rsidRPr="00790F6C" w:rsidRDefault="00E75D93" w:rsidP="00C60886">
            <w:pPr>
              <w:tabs>
                <w:tab w:val="left" w:pos="2656"/>
              </w:tabs>
            </w:pPr>
            <w:r w:rsidRPr="00790F6C">
              <w:t>звіту</w:t>
            </w:r>
          </w:p>
        </w:tc>
      </w:tr>
      <w:tr w:rsidR="00E75D93" w:rsidRPr="00790F6C" w:rsidTr="00C60886">
        <w:tc>
          <w:tcPr>
            <w:tcW w:w="7196" w:type="dxa"/>
          </w:tcPr>
          <w:p w:rsidR="00E75D93" w:rsidRPr="00790F6C" w:rsidRDefault="00E75D93" w:rsidP="00C60886">
            <w:pPr>
              <w:tabs>
                <w:tab w:val="left" w:pos="1695"/>
              </w:tabs>
              <w:rPr>
                <w:b/>
                <w:i/>
              </w:rPr>
            </w:pPr>
            <w:r w:rsidRPr="00790F6C">
              <w:rPr>
                <w:b/>
                <w:i/>
              </w:rPr>
              <w:t>Розділ 1</w:t>
            </w:r>
          </w:p>
          <w:p w:rsidR="00E75D93" w:rsidRPr="00790F6C" w:rsidRDefault="00E75D93" w:rsidP="00C60886">
            <w:pPr>
              <w:tabs>
                <w:tab w:val="left" w:pos="2656"/>
              </w:tabs>
            </w:pPr>
            <w:r w:rsidRPr="00790F6C">
              <w:rPr>
                <w:b/>
                <w:i/>
              </w:rPr>
              <w:t>Елементи лінійної алгебри</w:t>
            </w:r>
          </w:p>
        </w:tc>
        <w:tc>
          <w:tcPr>
            <w:tcW w:w="709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  <w:r w:rsidRPr="00790F6C">
              <w:rPr>
                <w:color w:val="FF0000"/>
              </w:rPr>
              <w:t>12</w:t>
            </w:r>
          </w:p>
        </w:tc>
        <w:tc>
          <w:tcPr>
            <w:tcW w:w="1948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</w:p>
        </w:tc>
      </w:tr>
      <w:tr w:rsidR="00E75D93" w:rsidRPr="00790F6C" w:rsidTr="00C60886">
        <w:tc>
          <w:tcPr>
            <w:tcW w:w="7196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  <w:r w:rsidRPr="00790F6C">
              <w:t>1. Визначники вищих порядків. Поняття мінору та алгебраїчного  доповнення.  Властивості визначників</w:t>
            </w:r>
          </w:p>
        </w:tc>
        <w:tc>
          <w:tcPr>
            <w:tcW w:w="709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  <w:r w:rsidRPr="00790F6C">
              <w:t>4</w:t>
            </w:r>
          </w:p>
        </w:tc>
        <w:tc>
          <w:tcPr>
            <w:tcW w:w="1948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  <w:r w:rsidRPr="00790F6C">
              <w:t>опрацювання</w:t>
            </w:r>
          </w:p>
          <w:p w:rsidR="00E75D93" w:rsidRPr="00790F6C" w:rsidRDefault="00E75D93" w:rsidP="00C60886">
            <w:pPr>
              <w:tabs>
                <w:tab w:val="left" w:pos="2656"/>
              </w:tabs>
            </w:pPr>
            <w:proofErr w:type="spellStart"/>
            <w:r w:rsidRPr="00790F6C">
              <w:t>навч.-метод</w:t>
            </w:r>
            <w:proofErr w:type="spellEnd"/>
            <w:r w:rsidRPr="00790F6C">
              <w:t>.</w:t>
            </w:r>
          </w:p>
          <w:p w:rsidR="00E75D93" w:rsidRPr="00790F6C" w:rsidRDefault="00E75D93" w:rsidP="00C60886">
            <w:pPr>
              <w:tabs>
                <w:tab w:val="left" w:pos="2656"/>
              </w:tabs>
            </w:pPr>
            <w:r w:rsidRPr="00790F6C">
              <w:t>посібника</w:t>
            </w:r>
          </w:p>
        </w:tc>
      </w:tr>
      <w:tr w:rsidR="00E75D93" w:rsidRPr="00790F6C" w:rsidTr="00C60886">
        <w:tc>
          <w:tcPr>
            <w:tcW w:w="7196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  <w:r w:rsidRPr="00790F6C">
              <w:t>2. Розв′язування  СЛАР методом оберненої матриці</w:t>
            </w:r>
          </w:p>
        </w:tc>
        <w:tc>
          <w:tcPr>
            <w:tcW w:w="709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  <w:r w:rsidRPr="00790F6C">
              <w:t>4</w:t>
            </w:r>
          </w:p>
        </w:tc>
        <w:tc>
          <w:tcPr>
            <w:tcW w:w="1948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  <w:r w:rsidRPr="00790F6C">
              <w:t>опрацювання</w:t>
            </w:r>
          </w:p>
          <w:p w:rsidR="00E75D93" w:rsidRPr="00790F6C" w:rsidRDefault="00E75D93" w:rsidP="00C60886">
            <w:pPr>
              <w:tabs>
                <w:tab w:val="left" w:pos="2656"/>
              </w:tabs>
            </w:pPr>
            <w:proofErr w:type="spellStart"/>
            <w:r w:rsidRPr="00790F6C">
              <w:t>збірн</w:t>
            </w:r>
            <w:proofErr w:type="spellEnd"/>
            <w:r w:rsidRPr="00790F6C">
              <w:t>. лекцій</w:t>
            </w:r>
          </w:p>
        </w:tc>
      </w:tr>
      <w:tr w:rsidR="00E75D93" w:rsidRPr="00790F6C" w:rsidTr="00C60886">
        <w:tc>
          <w:tcPr>
            <w:tcW w:w="7196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  <w:r w:rsidRPr="00790F6C">
              <w:t xml:space="preserve">3. Розв′язування  СЛАР методом </w:t>
            </w:r>
            <w:proofErr w:type="spellStart"/>
            <w:r w:rsidRPr="00790F6C">
              <w:t>Жордана-Гаусса</w:t>
            </w:r>
            <w:proofErr w:type="spellEnd"/>
          </w:p>
        </w:tc>
        <w:tc>
          <w:tcPr>
            <w:tcW w:w="709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  <w:r w:rsidRPr="00790F6C">
              <w:t>4</w:t>
            </w:r>
          </w:p>
        </w:tc>
        <w:tc>
          <w:tcPr>
            <w:tcW w:w="1948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  <w:proofErr w:type="spellStart"/>
            <w:r w:rsidRPr="00790F6C">
              <w:t>Опр.зб.лекц</w:t>
            </w:r>
            <w:proofErr w:type="spellEnd"/>
            <w:r w:rsidRPr="00790F6C">
              <w:t>.</w:t>
            </w:r>
          </w:p>
        </w:tc>
      </w:tr>
      <w:tr w:rsidR="00E75D93" w:rsidRPr="00790F6C" w:rsidTr="00C60886">
        <w:tc>
          <w:tcPr>
            <w:tcW w:w="7196" w:type="dxa"/>
          </w:tcPr>
          <w:p w:rsidR="00E75D93" w:rsidRPr="00790F6C" w:rsidRDefault="00E75D93" w:rsidP="00C60886">
            <w:pPr>
              <w:tabs>
                <w:tab w:val="left" w:pos="1695"/>
              </w:tabs>
              <w:rPr>
                <w:b/>
                <w:i/>
              </w:rPr>
            </w:pPr>
            <w:r w:rsidRPr="00790F6C">
              <w:rPr>
                <w:b/>
                <w:i/>
              </w:rPr>
              <w:t>Розділ 2</w:t>
            </w:r>
          </w:p>
          <w:p w:rsidR="00E75D93" w:rsidRPr="00790F6C" w:rsidRDefault="00E75D93" w:rsidP="00C60886">
            <w:pPr>
              <w:tabs>
                <w:tab w:val="left" w:pos="2656"/>
              </w:tabs>
              <w:rPr>
                <w:b/>
                <w:i/>
              </w:rPr>
            </w:pPr>
            <w:r w:rsidRPr="00790F6C">
              <w:rPr>
                <w:b/>
                <w:i/>
              </w:rPr>
              <w:t>Векторна алгебра</w:t>
            </w:r>
          </w:p>
        </w:tc>
        <w:tc>
          <w:tcPr>
            <w:tcW w:w="709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  <w:r w:rsidRPr="00790F6C">
              <w:rPr>
                <w:color w:val="FF0000"/>
              </w:rPr>
              <w:t>4</w:t>
            </w:r>
          </w:p>
        </w:tc>
        <w:tc>
          <w:tcPr>
            <w:tcW w:w="1948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</w:p>
        </w:tc>
      </w:tr>
      <w:tr w:rsidR="00E75D93" w:rsidRPr="00790F6C" w:rsidTr="00C60886">
        <w:tc>
          <w:tcPr>
            <w:tcW w:w="7196" w:type="dxa"/>
          </w:tcPr>
          <w:p w:rsidR="00E75D93" w:rsidRPr="00790F6C" w:rsidRDefault="00E75D93" w:rsidP="00E75D93">
            <w:pPr>
              <w:pStyle w:val="a5"/>
              <w:numPr>
                <w:ilvl w:val="0"/>
                <w:numId w:val="3"/>
              </w:numPr>
              <w:tabs>
                <w:tab w:val="left" w:pos="2656"/>
              </w:tabs>
            </w:pPr>
            <w:r w:rsidRPr="00790F6C">
              <w:t>Поняття мішаного добутку та його обчислення</w:t>
            </w:r>
          </w:p>
        </w:tc>
        <w:tc>
          <w:tcPr>
            <w:tcW w:w="709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  <w:r w:rsidRPr="00790F6C">
              <w:t>4</w:t>
            </w:r>
          </w:p>
        </w:tc>
        <w:tc>
          <w:tcPr>
            <w:tcW w:w="1948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  <w:proofErr w:type="spellStart"/>
            <w:r w:rsidRPr="00790F6C">
              <w:t>опр</w:t>
            </w:r>
            <w:proofErr w:type="spellEnd"/>
            <w:r w:rsidRPr="00790F6C">
              <w:t xml:space="preserve">. </w:t>
            </w:r>
            <w:proofErr w:type="spellStart"/>
            <w:r w:rsidRPr="00790F6C">
              <w:t>н.-м.пос</w:t>
            </w:r>
            <w:proofErr w:type="spellEnd"/>
            <w:r w:rsidRPr="00790F6C">
              <w:t>.</w:t>
            </w:r>
          </w:p>
        </w:tc>
      </w:tr>
      <w:tr w:rsidR="00E75D93" w:rsidRPr="00790F6C" w:rsidTr="00C60886">
        <w:tc>
          <w:tcPr>
            <w:tcW w:w="7196" w:type="dxa"/>
          </w:tcPr>
          <w:p w:rsidR="00E75D93" w:rsidRPr="00790F6C" w:rsidRDefault="00E75D93" w:rsidP="00C60886">
            <w:pPr>
              <w:tabs>
                <w:tab w:val="left" w:pos="1695"/>
              </w:tabs>
              <w:rPr>
                <w:b/>
                <w:i/>
              </w:rPr>
            </w:pPr>
            <w:r w:rsidRPr="00790F6C">
              <w:rPr>
                <w:b/>
                <w:i/>
              </w:rPr>
              <w:t>Розділ 3</w:t>
            </w:r>
          </w:p>
          <w:p w:rsidR="00E75D93" w:rsidRPr="00790F6C" w:rsidRDefault="00E75D93" w:rsidP="00C60886">
            <w:pPr>
              <w:tabs>
                <w:tab w:val="left" w:pos="2656"/>
              </w:tabs>
              <w:rPr>
                <w:b/>
                <w:i/>
              </w:rPr>
            </w:pPr>
            <w:r w:rsidRPr="00790F6C">
              <w:rPr>
                <w:b/>
                <w:i/>
              </w:rPr>
              <w:t>Елементи  аналітичної геометрії</w:t>
            </w:r>
          </w:p>
        </w:tc>
        <w:tc>
          <w:tcPr>
            <w:tcW w:w="709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  <w:r w:rsidRPr="00790F6C">
              <w:rPr>
                <w:color w:val="FF0000"/>
              </w:rPr>
              <w:t>4</w:t>
            </w:r>
          </w:p>
        </w:tc>
        <w:tc>
          <w:tcPr>
            <w:tcW w:w="1948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</w:p>
        </w:tc>
      </w:tr>
      <w:tr w:rsidR="00E75D93" w:rsidRPr="00790F6C" w:rsidTr="00C60886">
        <w:tc>
          <w:tcPr>
            <w:tcW w:w="7196" w:type="dxa"/>
          </w:tcPr>
          <w:p w:rsidR="00E75D93" w:rsidRPr="00790F6C" w:rsidRDefault="00E75D93" w:rsidP="00C60886">
            <w:pPr>
              <w:tabs>
                <w:tab w:val="left" w:pos="1695"/>
              </w:tabs>
            </w:pPr>
            <w:r w:rsidRPr="00790F6C">
              <w:t>1. Рівняння кола. Розв′язування  задач</w:t>
            </w:r>
          </w:p>
        </w:tc>
        <w:tc>
          <w:tcPr>
            <w:tcW w:w="709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  <w:r w:rsidRPr="00790F6C">
              <w:t>4</w:t>
            </w:r>
          </w:p>
        </w:tc>
        <w:tc>
          <w:tcPr>
            <w:tcW w:w="1948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  <w:proofErr w:type="spellStart"/>
            <w:r w:rsidRPr="00790F6C">
              <w:t>опр</w:t>
            </w:r>
            <w:proofErr w:type="spellEnd"/>
            <w:r w:rsidRPr="00790F6C">
              <w:t xml:space="preserve">. </w:t>
            </w:r>
            <w:proofErr w:type="spellStart"/>
            <w:r w:rsidRPr="00790F6C">
              <w:t>підручн</w:t>
            </w:r>
            <w:proofErr w:type="spellEnd"/>
            <w:r w:rsidRPr="00790F6C">
              <w:t>.</w:t>
            </w:r>
          </w:p>
        </w:tc>
      </w:tr>
      <w:tr w:rsidR="00E75D93" w:rsidRPr="00790F6C" w:rsidTr="00C60886">
        <w:tc>
          <w:tcPr>
            <w:tcW w:w="7196" w:type="dxa"/>
          </w:tcPr>
          <w:p w:rsidR="00E75D93" w:rsidRPr="00790F6C" w:rsidRDefault="00E75D93" w:rsidP="00C60886">
            <w:pPr>
              <w:tabs>
                <w:tab w:val="left" w:pos="1695"/>
              </w:tabs>
              <w:rPr>
                <w:b/>
                <w:i/>
              </w:rPr>
            </w:pPr>
            <w:r w:rsidRPr="00790F6C">
              <w:rPr>
                <w:b/>
                <w:i/>
              </w:rPr>
              <w:t>Розділ 4</w:t>
            </w:r>
          </w:p>
          <w:p w:rsidR="00E75D93" w:rsidRPr="00790F6C" w:rsidRDefault="00E75D93" w:rsidP="00C60886">
            <w:pPr>
              <w:tabs>
                <w:tab w:val="left" w:pos="1695"/>
              </w:tabs>
              <w:rPr>
                <w:b/>
                <w:i/>
              </w:rPr>
            </w:pPr>
            <w:r w:rsidRPr="00790F6C">
              <w:rPr>
                <w:b/>
                <w:i/>
              </w:rPr>
              <w:t>Елементи  математичного аналізу</w:t>
            </w:r>
          </w:p>
        </w:tc>
        <w:tc>
          <w:tcPr>
            <w:tcW w:w="709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  <w:r w:rsidRPr="00790F6C">
              <w:rPr>
                <w:color w:val="FF0000"/>
              </w:rPr>
              <w:t>8</w:t>
            </w:r>
          </w:p>
        </w:tc>
        <w:tc>
          <w:tcPr>
            <w:tcW w:w="1948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</w:p>
        </w:tc>
      </w:tr>
      <w:tr w:rsidR="00E75D93" w:rsidRPr="00790F6C" w:rsidTr="00C60886">
        <w:tc>
          <w:tcPr>
            <w:tcW w:w="7196" w:type="dxa"/>
          </w:tcPr>
          <w:p w:rsidR="00E75D93" w:rsidRPr="00790F6C" w:rsidRDefault="00E75D93" w:rsidP="00E75D93">
            <w:pPr>
              <w:pStyle w:val="a5"/>
              <w:numPr>
                <w:ilvl w:val="0"/>
                <w:numId w:val="4"/>
              </w:numPr>
              <w:tabs>
                <w:tab w:val="left" w:pos="1695"/>
              </w:tabs>
            </w:pPr>
            <w:r w:rsidRPr="00790F6C">
              <w:t>Побудова графіків функцій за допомогою геометричних перетворень</w:t>
            </w:r>
          </w:p>
        </w:tc>
        <w:tc>
          <w:tcPr>
            <w:tcW w:w="709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  <w:r w:rsidRPr="00790F6C">
              <w:t>2</w:t>
            </w:r>
          </w:p>
        </w:tc>
        <w:tc>
          <w:tcPr>
            <w:tcW w:w="1948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  <w:proofErr w:type="spellStart"/>
            <w:r w:rsidRPr="00790F6C">
              <w:t>опр</w:t>
            </w:r>
            <w:proofErr w:type="spellEnd"/>
            <w:r w:rsidRPr="00790F6C">
              <w:t xml:space="preserve">. </w:t>
            </w:r>
            <w:proofErr w:type="spellStart"/>
            <w:r w:rsidRPr="00790F6C">
              <w:t>н.-м.пос</w:t>
            </w:r>
            <w:proofErr w:type="spellEnd"/>
            <w:r w:rsidRPr="00790F6C">
              <w:t>.</w:t>
            </w:r>
          </w:p>
          <w:p w:rsidR="00E75D93" w:rsidRPr="00790F6C" w:rsidRDefault="00E75D93" w:rsidP="00C60886">
            <w:pPr>
              <w:tabs>
                <w:tab w:val="left" w:pos="2656"/>
              </w:tabs>
            </w:pPr>
            <w:r w:rsidRPr="00790F6C">
              <w:t>граф. робота</w:t>
            </w:r>
          </w:p>
        </w:tc>
      </w:tr>
      <w:tr w:rsidR="00E75D93" w:rsidRPr="00790F6C" w:rsidTr="00C60886">
        <w:tc>
          <w:tcPr>
            <w:tcW w:w="7196" w:type="dxa"/>
          </w:tcPr>
          <w:p w:rsidR="00E75D93" w:rsidRPr="00790F6C" w:rsidRDefault="00E75D93" w:rsidP="00C60886">
            <w:pPr>
              <w:tabs>
                <w:tab w:val="left" w:pos="1695"/>
              </w:tabs>
            </w:pPr>
            <w:r w:rsidRPr="00790F6C">
              <w:t>2.Поняття границі послідовності. Властивості границь.</w:t>
            </w:r>
          </w:p>
        </w:tc>
        <w:tc>
          <w:tcPr>
            <w:tcW w:w="709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  <w:r w:rsidRPr="00790F6C">
              <w:t>4</w:t>
            </w:r>
          </w:p>
        </w:tc>
        <w:tc>
          <w:tcPr>
            <w:tcW w:w="1948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  <w:r w:rsidRPr="00790F6C">
              <w:t>опрацювання</w:t>
            </w:r>
          </w:p>
          <w:p w:rsidR="00E75D93" w:rsidRPr="00790F6C" w:rsidRDefault="00E75D93" w:rsidP="00C60886">
            <w:pPr>
              <w:tabs>
                <w:tab w:val="left" w:pos="2656"/>
              </w:tabs>
            </w:pPr>
            <w:proofErr w:type="spellStart"/>
            <w:r w:rsidRPr="00790F6C">
              <w:t>збірн</w:t>
            </w:r>
            <w:proofErr w:type="spellEnd"/>
            <w:r w:rsidRPr="00790F6C">
              <w:t>. лекцій</w:t>
            </w:r>
          </w:p>
        </w:tc>
      </w:tr>
      <w:tr w:rsidR="00E75D93" w:rsidRPr="00790F6C" w:rsidTr="00C60886">
        <w:tc>
          <w:tcPr>
            <w:tcW w:w="7196" w:type="dxa"/>
          </w:tcPr>
          <w:p w:rsidR="00E75D93" w:rsidRPr="00790F6C" w:rsidRDefault="00E75D93" w:rsidP="00C60886">
            <w:pPr>
              <w:tabs>
                <w:tab w:val="left" w:pos="1695"/>
              </w:tabs>
            </w:pPr>
            <w:r w:rsidRPr="00790F6C">
              <w:t>3.Границя функції. Властивості границь. Перша та друга важливі  границі.</w:t>
            </w:r>
          </w:p>
        </w:tc>
        <w:tc>
          <w:tcPr>
            <w:tcW w:w="709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  <w:r w:rsidRPr="00790F6C">
              <w:t>2</w:t>
            </w:r>
          </w:p>
        </w:tc>
        <w:tc>
          <w:tcPr>
            <w:tcW w:w="1948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  <w:r w:rsidRPr="00790F6C">
              <w:t>опрацювання</w:t>
            </w:r>
          </w:p>
          <w:p w:rsidR="00E75D93" w:rsidRPr="00790F6C" w:rsidRDefault="00E75D93" w:rsidP="00C60886">
            <w:pPr>
              <w:tabs>
                <w:tab w:val="left" w:pos="2656"/>
              </w:tabs>
            </w:pPr>
            <w:proofErr w:type="spellStart"/>
            <w:r w:rsidRPr="00790F6C">
              <w:t>збірн</w:t>
            </w:r>
            <w:proofErr w:type="spellEnd"/>
            <w:r w:rsidRPr="00790F6C">
              <w:t>. лекцій</w:t>
            </w:r>
          </w:p>
        </w:tc>
      </w:tr>
      <w:tr w:rsidR="00E75D93" w:rsidRPr="00790F6C" w:rsidTr="00C60886">
        <w:tc>
          <w:tcPr>
            <w:tcW w:w="7196" w:type="dxa"/>
          </w:tcPr>
          <w:p w:rsidR="00E75D93" w:rsidRPr="00790F6C" w:rsidRDefault="00E75D93" w:rsidP="00C60886">
            <w:pPr>
              <w:tabs>
                <w:tab w:val="left" w:pos="1695"/>
              </w:tabs>
              <w:rPr>
                <w:b/>
                <w:i/>
              </w:rPr>
            </w:pPr>
            <w:r w:rsidRPr="00790F6C">
              <w:rPr>
                <w:b/>
                <w:i/>
              </w:rPr>
              <w:t>Розділ 5</w:t>
            </w:r>
          </w:p>
          <w:p w:rsidR="00E75D93" w:rsidRPr="00790F6C" w:rsidRDefault="00E75D93" w:rsidP="00C60886">
            <w:pPr>
              <w:tabs>
                <w:tab w:val="left" w:pos="1695"/>
              </w:tabs>
            </w:pPr>
            <w:r w:rsidRPr="00790F6C">
              <w:rPr>
                <w:b/>
                <w:i/>
              </w:rPr>
              <w:t>Диференціальне числення</w:t>
            </w:r>
          </w:p>
        </w:tc>
        <w:tc>
          <w:tcPr>
            <w:tcW w:w="709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  <w:r w:rsidRPr="00790F6C">
              <w:rPr>
                <w:color w:val="FF0000"/>
              </w:rPr>
              <w:t>20</w:t>
            </w:r>
          </w:p>
        </w:tc>
        <w:tc>
          <w:tcPr>
            <w:tcW w:w="1948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</w:p>
        </w:tc>
      </w:tr>
      <w:tr w:rsidR="00E75D93" w:rsidRPr="00790F6C" w:rsidTr="00C60886">
        <w:tc>
          <w:tcPr>
            <w:tcW w:w="7196" w:type="dxa"/>
          </w:tcPr>
          <w:p w:rsidR="00E75D93" w:rsidRPr="00790F6C" w:rsidRDefault="00E75D93" w:rsidP="00E75D93">
            <w:pPr>
              <w:pStyle w:val="a5"/>
              <w:numPr>
                <w:ilvl w:val="0"/>
                <w:numId w:val="5"/>
              </w:numPr>
              <w:tabs>
                <w:tab w:val="left" w:pos="1695"/>
              </w:tabs>
            </w:pPr>
            <w:r w:rsidRPr="00790F6C">
              <w:t>Логарифмічне диференціювання</w:t>
            </w:r>
          </w:p>
        </w:tc>
        <w:tc>
          <w:tcPr>
            <w:tcW w:w="709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  <w:r w:rsidRPr="00790F6C">
              <w:t>6</w:t>
            </w:r>
          </w:p>
        </w:tc>
        <w:tc>
          <w:tcPr>
            <w:tcW w:w="1948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  <w:proofErr w:type="spellStart"/>
            <w:r w:rsidRPr="00790F6C">
              <w:t>опр</w:t>
            </w:r>
            <w:proofErr w:type="spellEnd"/>
            <w:r w:rsidRPr="00790F6C">
              <w:t xml:space="preserve">. </w:t>
            </w:r>
            <w:proofErr w:type="spellStart"/>
            <w:r w:rsidRPr="00790F6C">
              <w:t>підручн</w:t>
            </w:r>
            <w:proofErr w:type="spellEnd"/>
            <w:r w:rsidRPr="00790F6C">
              <w:t>.</w:t>
            </w:r>
          </w:p>
        </w:tc>
      </w:tr>
      <w:tr w:rsidR="00E75D93" w:rsidRPr="00790F6C" w:rsidTr="00C60886">
        <w:tc>
          <w:tcPr>
            <w:tcW w:w="7196" w:type="dxa"/>
          </w:tcPr>
          <w:p w:rsidR="00E75D93" w:rsidRPr="00790F6C" w:rsidRDefault="00E75D93" w:rsidP="00C60886">
            <w:pPr>
              <w:tabs>
                <w:tab w:val="left" w:pos="1695"/>
              </w:tabs>
            </w:pPr>
            <w:r w:rsidRPr="00790F6C">
              <w:t xml:space="preserve"> 2.Диференціювання  функцій заданих неявно</w:t>
            </w:r>
          </w:p>
        </w:tc>
        <w:tc>
          <w:tcPr>
            <w:tcW w:w="709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  <w:r w:rsidRPr="00790F6C">
              <w:t>4</w:t>
            </w:r>
          </w:p>
        </w:tc>
        <w:tc>
          <w:tcPr>
            <w:tcW w:w="1948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  <w:proofErr w:type="spellStart"/>
            <w:r w:rsidRPr="00790F6C">
              <w:t>опр</w:t>
            </w:r>
            <w:proofErr w:type="spellEnd"/>
            <w:r w:rsidRPr="00790F6C">
              <w:t xml:space="preserve">. </w:t>
            </w:r>
            <w:proofErr w:type="spellStart"/>
            <w:r w:rsidRPr="00790F6C">
              <w:t>підручн</w:t>
            </w:r>
            <w:proofErr w:type="spellEnd"/>
            <w:r w:rsidRPr="00790F6C">
              <w:t>.</w:t>
            </w:r>
          </w:p>
        </w:tc>
      </w:tr>
      <w:tr w:rsidR="00E75D93" w:rsidRPr="00790F6C" w:rsidTr="00C60886">
        <w:tc>
          <w:tcPr>
            <w:tcW w:w="7196" w:type="dxa"/>
          </w:tcPr>
          <w:p w:rsidR="00E75D93" w:rsidRPr="00790F6C" w:rsidRDefault="00E75D93" w:rsidP="00C60886">
            <w:pPr>
              <w:tabs>
                <w:tab w:val="left" w:pos="1695"/>
              </w:tabs>
            </w:pPr>
            <w:r w:rsidRPr="00790F6C">
              <w:t xml:space="preserve"> 3.Застосування похідної до обчислення границь. Правило </w:t>
            </w:r>
            <w:proofErr w:type="spellStart"/>
            <w:r w:rsidRPr="00790F6C">
              <w:t>Лопіталя</w:t>
            </w:r>
            <w:proofErr w:type="spellEnd"/>
            <w:r w:rsidRPr="00790F6C">
              <w:t>.</w:t>
            </w:r>
          </w:p>
        </w:tc>
        <w:tc>
          <w:tcPr>
            <w:tcW w:w="709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  <w:r w:rsidRPr="00790F6C">
              <w:t>4</w:t>
            </w:r>
          </w:p>
        </w:tc>
        <w:tc>
          <w:tcPr>
            <w:tcW w:w="1948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  <w:proofErr w:type="spellStart"/>
            <w:r w:rsidRPr="00790F6C">
              <w:t>опр</w:t>
            </w:r>
            <w:proofErr w:type="spellEnd"/>
            <w:r w:rsidRPr="00790F6C">
              <w:t xml:space="preserve">. </w:t>
            </w:r>
            <w:proofErr w:type="spellStart"/>
            <w:r w:rsidRPr="00790F6C">
              <w:t>н.-м.пос</w:t>
            </w:r>
            <w:proofErr w:type="spellEnd"/>
            <w:r w:rsidRPr="00790F6C">
              <w:t>.</w:t>
            </w:r>
          </w:p>
        </w:tc>
      </w:tr>
      <w:tr w:rsidR="00E75D93" w:rsidRPr="00790F6C" w:rsidTr="00C60886">
        <w:tc>
          <w:tcPr>
            <w:tcW w:w="7196" w:type="dxa"/>
          </w:tcPr>
          <w:p w:rsidR="00E75D93" w:rsidRPr="00790F6C" w:rsidRDefault="00E75D93" w:rsidP="00C60886">
            <w:pPr>
              <w:tabs>
                <w:tab w:val="left" w:pos="1695"/>
              </w:tabs>
            </w:pPr>
            <w:r w:rsidRPr="00790F6C">
              <w:t>4.Диференціал та його властивості. Застосування диференціалу до розв′язування задач</w:t>
            </w:r>
          </w:p>
        </w:tc>
        <w:tc>
          <w:tcPr>
            <w:tcW w:w="709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  <w:r w:rsidRPr="00790F6C">
              <w:t>6</w:t>
            </w:r>
          </w:p>
        </w:tc>
        <w:tc>
          <w:tcPr>
            <w:tcW w:w="1948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  <w:proofErr w:type="spellStart"/>
            <w:r w:rsidRPr="00790F6C">
              <w:t>опр</w:t>
            </w:r>
            <w:proofErr w:type="spellEnd"/>
            <w:r w:rsidRPr="00790F6C">
              <w:t xml:space="preserve">. </w:t>
            </w:r>
            <w:proofErr w:type="spellStart"/>
            <w:r w:rsidRPr="00790F6C">
              <w:t>підручн</w:t>
            </w:r>
            <w:proofErr w:type="spellEnd"/>
            <w:r w:rsidRPr="00790F6C">
              <w:t>.</w:t>
            </w:r>
          </w:p>
        </w:tc>
      </w:tr>
      <w:tr w:rsidR="00E75D93" w:rsidRPr="00790F6C" w:rsidTr="00C60886">
        <w:tc>
          <w:tcPr>
            <w:tcW w:w="7196" w:type="dxa"/>
          </w:tcPr>
          <w:p w:rsidR="00E75D93" w:rsidRPr="00790F6C" w:rsidRDefault="00E75D93" w:rsidP="00C60886">
            <w:pPr>
              <w:tabs>
                <w:tab w:val="left" w:pos="1695"/>
              </w:tabs>
              <w:rPr>
                <w:b/>
                <w:i/>
              </w:rPr>
            </w:pPr>
            <w:r w:rsidRPr="00790F6C">
              <w:rPr>
                <w:b/>
                <w:i/>
              </w:rPr>
              <w:t>Розділ 6</w:t>
            </w:r>
          </w:p>
          <w:p w:rsidR="00E75D93" w:rsidRPr="00790F6C" w:rsidRDefault="00E75D93" w:rsidP="00C60886">
            <w:pPr>
              <w:tabs>
                <w:tab w:val="left" w:pos="1695"/>
              </w:tabs>
            </w:pPr>
            <w:r w:rsidRPr="00790F6C">
              <w:rPr>
                <w:b/>
                <w:i/>
              </w:rPr>
              <w:t>Інтегральне числення</w:t>
            </w:r>
          </w:p>
        </w:tc>
        <w:tc>
          <w:tcPr>
            <w:tcW w:w="709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  <w:r w:rsidRPr="00790F6C">
              <w:rPr>
                <w:color w:val="FF0000"/>
              </w:rPr>
              <w:t>20</w:t>
            </w:r>
          </w:p>
        </w:tc>
        <w:tc>
          <w:tcPr>
            <w:tcW w:w="1948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</w:p>
        </w:tc>
      </w:tr>
      <w:tr w:rsidR="00E75D93" w:rsidRPr="00790F6C" w:rsidTr="00C60886">
        <w:tc>
          <w:tcPr>
            <w:tcW w:w="7196" w:type="dxa"/>
          </w:tcPr>
          <w:p w:rsidR="00E75D93" w:rsidRPr="00790F6C" w:rsidRDefault="00E75D93" w:rsidP="00E75D93">
            <w:pPr>
              <w:pStyle w:val="a5"/>
              <w:numPr>
                <w:ilvl w:val="0"/>
                <w:numId w:val="6"/>
              </w:numPr>
              <w:tabs>
                <w:tab w:val="left" w:pos="1695"/>
              </w:tabs>
            </w:pPr>
            <w:r w:rsidRPr="00790F6C">
              <w:t>Інтегрування функцій методом заміни змінної</w:t>
            </w:r>
          </w:p>
        </w:tc>
        <w:tc>
          <w:tcPr>
            <w:tcW w:w="709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  <w:r w:rsidRPr="00790F6C">
              <w:t>6</w:t>
            </w:r>
          </w:p>
        </w:tc>
        <w:tc>
          <w:tcPr>
            <w:tcW w:w="1948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  <w:proofErr w:type="spellStart"/>
            <w:r w:rsidRPr="00790F6C">
              <w:t>опр</w:t>
            </w:r>
            <w:proofErr w:type="spellEnd"/>
            <w:r w:rsidRPr="00790F6C">
              <w:t xml:space="preserve">. </w:t>
            </w:r>
            <w:proofErr w:type="spellStart"/>
            <w:r w:rsidRPr="00790F6C">
              <w:t>н.-м.пос</w:t>
            </w:r>
            <w:proofErr w:type="spellEnd"/>
          </w:p>
        </w:tc>
      </w:tr>
      <w:tr w:rsidR="00E75D93" w:rsidRPr="00790F6C" w:rsidTr="00C60886">
        <w:tc>
          <w:tcPr>
            <w:tcW w:w="7196" w:type="dxa"/>
          </w:tcPr>
          <w:p w:rsidR="00E75D93" w:rsidRPr="00790F6C" w:rsidRDefault="00E75D93" w:rsidP="00C60886">
            <w:pPr>
              <w:tabs>
                <w:tab w:val="left" w:pos="1695"/>
              </w:tabs>
            </w:pPr>
            <w:r w:rsidRPr="00790F6C">
              <w:t>2.Інтегрування частинами</w:t>
            </w:r>
          </w:p>
        </w:tc>
        <w:tc>
          <w:tcPr>
            <w:tcW w:w="709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  <w:r w:rsidRPr="00790F6C">
              <w:t>6</w:t>
            </w:r>
          </w:p>
        </w:tc>
        <w:tc>
          <w:tcPr>
            <w:tcW w:w="1948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  <w:proofErr w:type="spellStart"/>
            <w:r w:rsidRPr="00790F6C">
              <w:t>опр</w:t>
            </w:r>
            <w:proofErr w:type="spellEnd"/>
            <w:r w:rsidRPr="00790F6C">
              <w:t xml:space="preserve">. </w:t>
            </w:r>
            <w:proofErr w:type="spellStart"/>
            <w:r w:rsidRPr="00790F6C">
              <w:t>н.-м.пос</w:t>
            </w:r>
            <w:proofErr w:type="spellEnd"/>
          </w:p>
        </w:tc>
      </w:tr>
      <w:tr w:rsidR="00E75D93" w:rsidRPr="00790F6C" w:rsidTr="00C60886">
        <w:tc>
          <w:tcPr>
            <w:tcW w:w="7196" w:type="dxa"/>
          </w:tcPr>
          <w:p w:rsidR="00E75D93" w:rsidRPr="00790F6C" w:rsidRDefault="00E75D93" w:rsidP="00C60886">
            <w:pPr>
              <w:tabs>
                <w:tab w:val="left" w:pos="1695"/>
              </w:tabs>
            </w:pPr>
            <w:r w:rsidRPr="00790F6C">
              <w:t>3.Інтегрування раціональних виразів з квадратним тричленом в знаменнику</w:t>
            </w:r>
          </w:p>
        </w:tc>
        <w:tc>
          <w:tcPr>
            <w:tcW w:w="709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  <w:r w:rsidRPr="00790F6C">
              <w:t>4</w:t>
            </w:r>
          </w:p>
        </w:tc>
        <w:tc>
          <w:tcPr>
            <w:tcW w:w="1948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  <w:proofErr w:type="spellStart"/>
            <w:r w:rsidRPr="00790F6C">
              <w:t>опр</w:t>
            </w:r>
            <w:proofErr w:type="spellEnd"/>
            <w:r w:rsidRPr="00790F6C">
              <w:t xml:space="preserve">. </w:t>
            </w:r>
            <w:proofErr w:type="spellStart"/>
            <w:r w:rsidRPr="00790F6C">
              <w:t>н.-м.пос</w:t>
            </w:r>
            <w:proofErr w:type="spellEnd"/>
          </w:p>
        </w:tc>
      </w:tr>
      <w:tr w:rsidR="00E75D93" w:rsidRPr="00790F6C" w:rsidTr="00C60886">
        <w:tc>
          <w:tcPr>
            <w:tcW w:w="7196" w:type="dxa"/>
          </w:tcPr>
          <w:p w:rsidR="00E75D93" w:rsidRPr="00790F6C" w:rsidRDefault="00E75D93" w:rsidP="00C60886">
            <w:pPr>
              <w:tabs>
                <w:tab w:val="left" w:pos="1695"/>
              </w:tabs>
            </w:pPr>
            <w:r w:rsidRPr="00790F6C">
              <w:t>4.Застосування інтегралу до розв′язування задач</w:t>
            </w:r>
          </w:p>
        </w:tc>
        <w:tc>
          <w:tcPr>
            <w:tcW w:w="709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  <w:r w:rsidRPr="00790F6C">
              <w:t>3</w:t>
            </w:r>
          </w:p>
        </w:tc>
        <w:tc>
          <w:tcPr>
            <w:tcW w:w="1948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  <w:proofErr w:type="spellStart"/>
            <w:r w:rsidRPr="00790F6C">
              <w:t>опр</w:t>
            </w:r>
            <w:proofErr w:type="spellEnd"/>
            <w:r w:rsidRPr="00790F6C">
              <w:t xml:space="preserve">. </w:t>
            </w:r>
            <w:proofErr w:type="spellStart"/>
            <w:r w:rsidRPr="00790F6C">
              <w:t>підручн</w:t>
            </w:r>
            <w:proofErr w:type="spellEnd"/>
            <w:r w:rsidRPr="00790F6C">
              <w:t>.</w:t>
            </w:r>
          </w:p>
        </w:tc>
      </w:tr>
      <w:tr w:rsidR="00E75D93" w:rsidRPr="00790F6C" w:rsidTr="00C60886">
        <w:tc>
          <w:tcPr>
            <w:tcW w:w="7196" w:type="dxa"/>
          </w:tcPr>
          <w:p w:rsidR="00E75D93" w:rsidRPr="00790F6C" w:rsidRDefault="00E75D93" w:rsidP="00C60886">
            <w:pPr>
              <w:tabs>
                <w:tab w:val="left" w:pos="1695"/>
              </w:tabs>
            </w:pPr>
            <w:r w:rsidRPr="00790F6C">
              <w:t>Всього</w:t>
            </w:r>
          </w:p>
        </w:tc>
        <w:tc>
          <w:tcPr>
            <w:tcW w:w="709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  <w:r w:rsidRPr="00790F6C">
              <w:t>67</w:t>
            </w:r>
          </w:p>
        </w:tc>
        <w:tc>
          <w:tcPr>
            <w:tcW w:w="1948" w:type="dxa"/>
          </w:tcPr>
          <w:p w:rsidR="00E75D93" w:rsidRPr="00790F6C" w:rsidRDefault="00E75D93" w:rsidP="00C60886">
            <w:pPr>
              <w:tabs>
                <w:tab w:val="left" w:pos="2656"/>
              </w:tabs>
            </w:pPr>
          </w:p>
        </w:tc>
      </w:tr>
    </w:tbl>
    <w:p w:rsidR="00E75D93" w:rsidRDefault="00E75D93" w:rsidP="00E75D93">
      <w:pPr>
        <w:tabs>
          <w:tab w:val="left" w:pos="2656"/>
        </w:tabs>
      </w:pPr>
    </w:p>
    <w:p w:rsidR="00E30AC6" w:rsidRPr="009D411A" w:rsidRDefault="00E30AC6" w:rsidP="00E30AC6">
      <w:pPr>
        <w:spacing w:after="120"/>
        <w:jc w:val="center"/>
        <w:rPr>
          <w:caps/>
          <w:sz w:val="24"/>
          <w:szCs w:val="24"/>
          <w:lang w:val="ru-RU"/>
        </w:rPr>
      </w:pPr>
    </w:p>
    <w:p w:rsidR="00E30AC6" w:rsidRPr="006D6D60" w:rsidRDefault="00E30AC6" w:rsidP="00E30AC6"/>
    <w:p w:rsidR="00D53FA6" w:rsidRDefault="00D53FA6" w:rsidP="00D53FA6">
      <w:pPr>
        <w:pStyle w:val="1"/>
        <w:tabs>
          <w:tab w:val="left" w:pos="284"/>
        </w:tabs>
        <w:ind w:left="360"/>
      </w:pPr>
      <w:r>
        <w:rPr>
          <w:b w:val="0"/>
          <w:bCs w:val="0"/>
        </w:rPr>
        <w:t>СПИСОК  ЛІТЕРАТУРИ</w:t>
      </w:r>
    </w:p>
    <w:p w:rsidR="00D53FA6" w:rsidRDefault="00D53FA6" w:rsidP="00D53FA6"/>
    <w:p w:rsidR="00D53FA6" w:rsidRDefault="00D53FA6" w:rsidP="00D53FA6">
      <w:pPr>
        <w:numPr>
          <w:ilvl w:val="0"/>
          <w:numId w:val="7"/>
        </w:numPr>
        <w:tabs>
          <w:tab w:val="left" w:pos="0"/>
        </w:tabs>
        <w:spacing w:line="312" w:lineRule="auto"/>
        <w:ind w:left="0" w:hanging="284"/>
        <w:jc w:val="both"/>
        <w:rPr>
          <w:lang w:val="ru-RU"/>
        </w:rPr>
      </w:pPr>
      <w:r>
        <w:rPr>
          <w:lang w:val="ru-RU"/>
        </w:rPr>
        <w:t>Беклемишев Д.В. Курс аналитической геометрии и линейной алгебры. – М.: Наука, 1980.</w:t>
      </w:r>
    </w:p>
    <w:p w:rsidR="00D53FA6" w:rsidRDefault="00D53FA6" w:rsidP="00D53FA6">
      <w:pPr>
        <w:numPr>
          <w:ilvl w:val="0"/>
          <w:numId w:val="7"/>
        </w:numPr>
        <w:tabs>
          <w:tab w:val="left" w:pos="0"/>
        </w:tabs>
        <w:spacing w:line="312" w:lineRule="auto"/>
        <w:ind w:left="0" w:hanging="284"/>
        <w:jc w:val="both"/>
        <w:rPr>
          <w:lang w:val="ru-RU"/>
        </w:rPr>
      </w:pPr>
      <w:r>
        <w:rPr>
          <w:lang w:val="ru-RU"/>
        </w:rPr>
        <w:t>Бугров Я.С., Никольский С.М. Высшая математика. Элементы линейной алгебры и аналитической геометрии. – М.: Наука, 1980.</w:t>
      </w:r>
    </w:p>
    <w:p w:rsidR="00D53FA6" w:rsidRDefault="00D53FA6" w:rsidP="00D53FA6">
      <w:pPr>
        <w:numPr>
          <w:ilvl w:val="0"/>
          <w:numId w:val="7"/>
        </w:numPr>
        <w:tabs>
          <w:tab w:val="left" w:pos="0"/>
        </w:tabs>
        <w:spacing w:line="312" w:lineRule="auto"/>
        <w:ind w:left="0" w:hanging="284"/>
        <w:jc w:val="both"/>
        <w:rPr>
          <w:lang w:val="ru-RU"/>
        </w:rPr>
      </w:pPr>
      <w:r>
        <w:rPr>
          <w:lang w:val="ru-RU"/>
        </w:rPr>
        <w:t>Данко П.Е., Попов А.Г., Кожевников Т.Я. Высшая математика в упражнениях и задачах. – М.: Наука, 2000, ч. 1,2.</w:t>
      </w:r>
    </w:p>
    <w:p w:rsidR="00D53FA6" w:rsidRDefault="00D53FA6" w:rsidP="00D53FA6">
      <w:pPr>
        <w:numPr>
          <w:ilvl w:val="0"/>
          <w:numId w:val="7"/>
        </w:numPr>
        <w:tabs>
          <w:tab w:val="left" w:pos="0"/>
        </w:tabs>
        <w:spacing w:line="312" w:lineRule="auto"/>
        <w:ind w:left="0" w:hanging="284"/>
        <w:rPr>
          <w:lang w:val="ru-RU"/>
        </w:rPr>
      </w:pPr>
      <w:r>
        <w:rPr>
          <w:lang w:val="ru-RU"/>
        </w:rPr>
        <w:t xml:space="preserve">Дубовик В.П., </w:t>
      </w:r>
      <w:proofErr w:type="spellStart"/>
      <w:r>
        <w:rPr>
          <w:lang w:val="ru-RU"/>
        </w:rPr>
        <w:t>Юрик</w:t>
      </w:r>
      <w:proofErr w:type="spellEnd"/>
      <w:r>
        <w:rPr>
          <w:lang w:val="ru-RU"/>
        </w:rPr>
        <w:t xml:space="preserve"> І.І. </w:t>
      </w:r>
      <w:proofErr w:type="spellStart"/>
      <w:r>
        <w:rPr>
          <w:lang w:val="ru-RU"/>
        </w:rPr>
        <w:t>Вища</w:t>
      </w:r>
      <w:proofErr w:type="spellEnd"/>
      <w:r>
        <w:rPr>
          <w:lang w:val="ru-RU"/>
        </w:rPr>
        <w:t xml:space="preserve"> математика. – </w:t>
      </w:r>
      <w:proofErr w:type="spellStart"/>
      <w:r>
        <w:rPr>
          <w:lang w:val="ru-RU"/>
        </w:rPr>
        <w:t>Київ</w:t>
      </w:r>
      <w:proofErr w:type="spellEnd"/>
      <w:r>
        <w:rPr>
          <w:lang w:val="ru-RU"/>
        </w:rPr>
        <w:t>, “А.С.К.”, 2005. –   648 с.</w:t>
      </w:r>
    </w:p>
    <w:p w:rsidR="00D53FA6" w:rsidRDefault="00D53FA6" w:rsidP="00D53FA6">
      <w:pPr>
        <w:numPr>
          <w:ilvl w:val="0"/>
          <w:numId w:val="7"/>
        </w:numPr>
        <w:tabs>
          <w:tab w:val="left" w:pos="0"/>
        </w:tabs>
        <w:spacing w:line="312" w:lineRule="auto"/>
        <w:ind w:left="0" w:hanging="284"/>
        <w:jc w:val="both"/>
        <w:rPr>
          <w:lang w:val="ru-RU"/>
        </w:rPr>
      </w:pPr>
      <w:r>
        <w:rPr>
          <w:lang w:val="ru-RU"/>
        </w:rPr>
        <w:t xml:space="preserve">Дюженкова Л.І., Дюженкова О.Ю., </w:t>
      </w:r>
      <w:proofErr w:type="spellStart"/>
      <w:r>
        <w:rPr>
          <w:lang w:val="ru-RU"/>
        </w:rPr>
        <w:t>Михалін</w:t>
      </w:r>
      <w:proofErr w:type="spellEnd"/>
      <w:r>
        <w:rPr>
          <w:lang w:val="ru-RU"/>
        </w:rPr>
        <w:t xml:space="preserve">  Г.О. </w:t>
      </w:r>
      <w:proofErr w:type="spellStart"/>
      <w:r>
        <w:rPr>
          <w:lang w:val="ru-RU"/>
        </w:rPr>
        <w:t>Вища</w:t>
      </w:r>
      <w:proofErr w:type="spellEnd"/>
      <w:r>
        <w:rPr>
          <w:lang w:val="ru-RU"/>
        </w:rPr>
        <w:t xml:space="preserve"> математика. </w:t>
      </w:r>
    </w:p>
    <w:p w:rsidR="00D53FA6" w:rsidRDefault="00D53FA6" w:rsidP="00D53FA6">
      <w:pPr>
        <w:numPr>
          <w:ilvl w:val="0"/>
          <w:numId w:val="7"/>
        </w:numPr>
        <w:tabs>
          <w:tab w:val="left" w:pos="0"/>
        </w:tabs>
        <w:spacing w:line="312" w:lineRule="auto"/>
        <w:ind w:left="0" w:hanging="284"/>
        <w:jc w:val="both"/>
        <w:rPr>
          <w:lang w:val="ru-RU"/>
        </w:rPr>
      </w:pPr>
      <w:r>
        <w:rPr>
          <w:lang w:val="ru-RU"/>
        </w:rPr>
        <w:t xml:space="preserve"> Задачи и упражнения по математическому анализу для втузов</w:t>
      </w:r>
      <w:proofErr w:type="gramStart"/>
      <w:r>
        <w:rPr>
          <w:lang w:val="ru-RU"/>
        </w:rPr>
        <w:t xml:space="preserve"> / П</w:t>
      </w:r>
      <w:proofErr w:type="gramEnd"/>
      <w:r>
        <w:rPr>
          <w:lang w:val="ru-RU"/>
        </w:rPr>
        <w:t xml:space="preserve">од ред. </w:t>
      </w:r>
      <w:r>
        <w:rPr>
          <w:lang w:val="ru-RU"/>
        </w:rPr>
        <w:br/>
        <w:t xml:space="preserve">Б.П. </w:t>
      </w:r>
      <w:proofErr w:type="spellStart"/>
      <w:r>
        <w:rPr>
          <w:lang w:val="ru-RU"/>
        </w:rPr>
        <w:t>Демидовича</w:t>
      </w:r>
      <w:proofErr w:type="spellEnd"/>
      <w:r>
        <w:rPr>
          <w:lang w:val="ru-RU"/>
        </w:rPr>
        <w:t xml:space="preserve">. – М.: </w:t>
      </w:r>
      <w:proofErr w:type="spellStart"/>
      <w:r>
        <w:rPr>
          <w:lang w:val="ru-RU"/>
        </w:rPr>
        <w:t>Физматгиз</w:t>
      </w:r>
      <w:proofErr w:type="spellEnd"/>
      <w:r>
        <w:rPr>
          <w:lang w:val="ru-RU"/>
        </w:rPr>
        <w:t>, 1978.</w:t>
      </w:r>
    </w:p>
    <w:p w:rsidR="00D53FA6" w:rsidRDefault="00D53FA6" w:rsidP="00D53FA6">
      <w:pPr>
        <w:numPr>
          <w:ilvl w:val="0"/>
          <w:numId w:val="7"/>
        </w:numPr>
        <w:tabs>
          <w:tab w:val="left" w:pos="0"/>
        </w:tabs>
        <w:spacing w:line="312" w:lineRule="auto"/>
        <w:ind w:left="0" w:hanging="284"/>
        <w:jc w:val="both"/>
      </w:pPr>
      <w:proofErr w:type="spellStart"/>
      <w:r>
        <w:t>Кагадій</w:t>
      </w:r>
      <w:proofErr w:type="spellEnd"/>
      <w:r>
        <w:t xml:space="preserve"> Л.П., Павленко А.В., </w:t>
      </w:r>
      <w:proofErr w:type="spellStart"/>
      <w:r>
        <w:t>Чуднов</w:t>
      </w:r>
      <w:proofErr w:type="spellEnd"/>
      <w:r>
        <w:t xml:space="preserve"> К.У. Лінійна алгебра та аналітична геометрія. Ч. 1,2: Конспект лекцій. – Дніпропетровськ, </w:t>
      </w:r>
      <w:proofErr w:type="spellStart"/>
      <w:r>
        <w:t>НМетАУ</w:t>
      </w:r>
      <w:proofErr w:type="spellEnd"/>
      <w:r>
        <w:t>. – 2004.</w:t>
      </w:r>
    </w:p>
    <w:p w:rsidR="00D53FA6" w:rsidRDefault="00D53FA6" w:rsidP="00D53FA6">
      <w:pPr>
        <w:numPr>
          <w:ilvl w:val="0"/>
          <w:numId w:val="7"/>
        </w:numPr>
        <w:tabs>
          <w:tab w:val="left" w:pos="0"/>
        </w:tabs>
        <w:spacing w:line="312" w:lineRule="auto"/>
        <w:ind w:left="0" w:hanging="284"/>
        <w:jc w:val="both"/>
      </w:pPr>
      <w:proofErr w:type="spellStart"/>
      <w:r>
        <w:rPr>
          <w:lang w:val="ru-RU"/>
        </w:rPr>
        <w:t>Клетеник</w:t>
      </w:r>
      <w:proofErr w:type="spellEnd"/>
      <w:r>
        <w:rPr>
          <w:lang w:val="ru-RU"/>
        </w:rPr>
        <w:t xml:space="preserve"> Д.В.  Сборник задач по аналитической геометрии. – М.: Наука, 1980.   </w:t>
      </w:r>
    </w:p>
    <w:p w:rsidR="00D53FA6" w:rsidRDefault="00D53FA6" w:rsidP="00D53FA6">
      <w:pPr>
        <w:numPr>
          <w:ilvl w:val="0"/>
          <w:numId w:val="7"/>
        </w:numPr>
        <w:tabs>
          <w:tab w:val="left" w:pos="0"/>
        </w:tabs>
        <w:spacing w:line="312" w:lineRule="auto"/>
        <w:ind w:left="0" w:hanging="284"/>
        <w:jc w:val="both"/>
      </w:pPr>
      <w:proofErr w:type="spellStart"/>
      <w:r>
        <w:t>Кулініч</w:t>
      </w:r>
      <w:proofErr w:type="spellEnd"/>
      <w:r>
        <w:t xml:space="preserve"> Г.Л., Максименко Л.О., </w:t>
      </w:r>
      <w:proofErr w:type="spellStart"/>
      <w:r>
        <w:t>Плахотник</w:t>
      </w:r>
      <w:proofErr w:type="spellEnd"/>
      <w:r>
        <w:t xml:space="preserve"> В.В., Призва Г.Й. Вища математика. Основні означення, приклади і задачі. – К.: Либідь, 1994.</w:t>
      </w:r>
    </w:p>
    <w:p w:rsidR="00D53FA6" w:rsidRDefault="00D53FA6" w:rsidP="00D53FA6">
      <w:pPr>
        <w:numPr>
          <w:ilvl w:val="0"/>
          <w:numId w:val="7"/>
        </w:numPr>
        <w:tabs>
          <w:tab w:val="left" w:pos="142"/>
        </w:tabs>
        <w:spacing w:line="312" w:lineRule="auto"/>
        <w:ind w:left="0" w:hanging="284"/>
        <w:jc w:val="both"/>
      </w:pPr>
      <w:r>
        <w:t xml:space="preserve"> Маркович Е.С. Курс вищої математики з елементами теорії ймовірностей і</w:t>
      </w:r>
      <w:r>
        <w:br/>
        <w:t xml:space="preserve">   математичної статистики: Навч. посібник для вузів. - 2-е вид., перераб. і </w:t>
      </w:r>
      <w:proofErr w:type="spellStart"/>
      <w:r>
        <w:t>доп</w:t>
      </w:r>
      <w:proofErr w:type="spellEnd"/>
      <w:r>
        <w:t>.:</w:t>
      </w:r>
      <w:r>
        <w:br/>
        <w:t xml:space="preserve">   Вища. шк., 1972. – 480 с.</w:t>
      </w:r>
    </w:p>
    <w:p w:rsidR="00D53FA6" w:rsidRDefault="00D53FA6" w:rsidP="00D53FA6">
      <w:pPr>
        <w:numPr>
          <w:ilvl w:val="0"/>
          <w:numId w:val="7"/>
        </w:numPr>
        <w:tabs>
          <w:tab w:val="left" w:pos="142"/>
        </w:tabs>
        <w:spacing w:line="312" w:lineRule="auto"/>
        <w:ind w:left="0" w:hanging="284"/>
        <w:jc w:val="both"/>
      </w:pPr>
      <w:r>
        <w:t xml:space="preserve"> </w:t>
      </w:r>
      <w:proofErr w:type="spellStart"/>
      <w:r>
        <w:t>Проскуряков</w:t>
      </w:r>
      <w:proofErr w:type="spellEnd"/>
      <w:r>
        <w:t xml:space="preserve"> И.В. </w:t>
      </w:r>
      <w:proofErr w:type="spellStart"/>
      <w:r>
        <w:t>Сборник</w:t>
      </w:r>
      <w:proofErr w:type="spellEnd"/>
      <w:r>
        <w:t xml:space="preserve"> задач по </w:t>
      </w:r>
      <w:proofErr w:type="spellStart"/>
      <w:r>
        <w:t>линейной</w:t>
      </w:r>
      <w:proofErr w:type="spellEnd"/>
      <w:r>
        <w:t xml:space="preserve"> </w:t>
      </w:r>
      <w:proofErr w:type="spellStart"/>
      <w:r>
        <w:t>алгебре</w:t>
      </w:r>
      <w:proofErr w:type="spellEnd"/>
      <w:r>
        <w:t>. – М.: Наука, 1984.</w:t>
      </w:r>
    </w:p>
    <w:p w:rsidR="00D53FA6" w:rsidRDefault="00D53FA6" w:rsidP="00D53FA6">
      <w:pPr>
        <w:numPr>
          <w:ilvl w:val="0"/>
          <w:numId w:val="7"/>
        </w:numPr>
        <w:tabs>
          <w:tab w:val="left" w:pos="142"/>
        </w:tabs>
        <w:spacing w:line="312" w:lineRule="auto"/>
        <w:ind w:left="0" w:hanging="284"/>
        <w:jc w:val="both"/>
      </w:pPr>
      <w:r>
        <w:t xml:space="preserve"> </w:t>
      </w:r>
      <w:proofErr w:type="spellStart"/>
      <w:r>
        <w:t>Пискунов</w:t>
      </w:r>
      <w:proofErr w:type="spellEnd"/>
      <w:r>
        <w:t xml:space="preserve"> Н.С. </w:t>
      </w:r>
      <w:proofErr w:type="spellStart"/>
      <w:r>
        <w:t>Дифференциальное</w:t>
      </w:r>
      <w:proofErr w:type="spellEnd"/>
      <w:r>
        <w:t xml:space="preserve"> и </w:t>
      </w:r>
      <w:proofErr w:type="spellStart"/>
      <w:r>
        <w:t>интегральное</w:t>
      </w:r>
      <w:proofErr w:type="spellEnd"/>
      <w:r>
        <w:t xml:space="preserve"> </w:t>
      </w:r>
      <w:proofErr w:type="spellStart"/>
      <w:r>
        <w:t>исчисления</w:t>
      </w:r>
      <w:proofErr w:type="spellEnd"/>
      <w:r>
        <w:t xml:space="preserve"> для </w:t>
      </w:r>
      <w:proofErr w:type="spellStart"/>
      <w:r>
        <w:t>втузов</w:t>
      </w:r>
      <w:proofErr w:type="spellEnd"/>
      <w:r>
        <w:t>. –</w:t>
      </w:r>
      <w:r>
        <w:br/>
        <w:t xml:space="preserve">   М.: Наука, 1985, т. 1, 2.</w:t>
      </w:r>
    </w:p>
    <w:p w:rsidR="00D53FA6" w:rsidRDefault="00D53FA6" w:rsidP="00D53FA6">
      <w:pPr>
        <w:numPr>
          <w:ilvl w:val="0"/>
          <w:numId w:val="7"/>
        </w:numPr>
        <w:tabs>
          <w:tab w:val="left" w:pos="0"/>
          <w:tab w:val="left" w:pos="142"/>
        </w:tabs>
        <w:spacing w:line="312" w:lineRule="auto"/>
        <w:ind w:left="0" w:hanging="284"/>
        <w:jc w:val="both"/>
      </w:pPr>
      <w:r>
        <w:t xml:space="preserve"> </w:t>
      </w:r>
      <w:proofErr w:type="spellStart"/>
      <w:r>
        <w:t>Пискунов</w:t>
      </w:r>
      <w:proofErr w:type="spellEnd"/>
      <w:r>
        <w:t xml:space="preserve"> Н.С. </w:t>
      </w:r>
      <w:proofErr w:type="spellStart"/>
      <w:r>
        <w:t>Дифференциальное</w:t>
      </w:r>
      <w:proofErr w:type="spellEnd"/>
      <w:r>
        <w:t xml:space="preserve"> и </w:t>
      </w:r>
      <w:proofErr w:type="spellStart"/>
      <w:r>
        <w:t>интегральное</w:t>
      </w:r>
      <w:proofErr w:type="spellEnd"/>
      <w:r>
        <w:t xml:space="preserve"> </w:t>
      </w:r>
      <w:proofErr w:type="spellStart"/>
      <w:r>
        <w:t>исчисление</w:t>
      </w:r>
      <w:proofErr w:type="spellEnd"/>
      <w:r>
        <w:t xml:space="preserve">: Підручник в </w:t>
      </w:r>
      <w:r>
        <w:br/>
        <w:t xml:space="preserve">   2-х томах, т. I. –  М.: Інтеграл – Прес, 2002. – 416 с.</w:t>
      </w:r>
    </w:p>
    <w:p w:rsidR="00D53FA6" w:rsidRDefault="00D53FA6" w:rsidP="00D53FA6">
      <w:pPr>
        <w:numPr>
          <w:ilvl w:val="0"/>
          <w:numId w:val="7"/>
        </w:numPr>
        <w:tabs>
          <w:tab w:val="left" w:pos="0"/>
          <w:tab w:val="left" w:pos="142"/>
        </w:tabs>
        <w:spacing w:line="312" w:lineRule="auto"/>
        <w:ind w:left="0" w:hanging="284"/>
        <w:jc w:val="both"/>
      </w:pPr>
      <w:r>
        <w:t xml:space="preserve"> </w:t>
      </w:r>
      <w:proofErr w:type="spellStart"/>
      <w:r>
        <w:t>Рудавський</w:t>
      </w:r>
      <w:proofErr w:type="spellEnd"/>
      <w:r>
        <w:t xml:space="preserve"> Ю.К., </w:t>
      </w:r>
      <w:proofErr w:type="spellStart"/>
      <w:r>
        <w:t>Костробій</w:t>
      </w:r>
      <w:proofErr w:type="spellEnd"/>
      <w:r>
        <w:t xml:space="preserve"> П.П. Лінійна алгебра та аналітична   геометрія. –</w:t>
      </w:r>
      <w:r>
        <w:br/>
        <w:t xml:space="preserve">  Львів, 1999.</w:t>
      </w:r>
    </w:p>
    <w:p w:rsidR="00D53FA6" w:rsidRDefault="00D53FA6" w:rsidP="00D53FA6">
      <w:pPr>
        <w:numPr>
          <w:ilvl w:val="0"/>
          <w:numId w:val="7"/>
        </w:numPr>
        <w:tabs>
          <w:tab w:val="left" w:pos="0"/>
          <w:tab w:val="left" w:pos="142"/>
        </w:tabs>
        <w:spacing w:line="312" w:lineRule="auto"/>
        <w:ind w:left="0" w:hanging="284"/>
        <w:jc w:val="both"/>
      </w:pPr>
      <w:r>
        <w:t xml:space="preserve"> </w:t>
      </w:r>
      <w:proofErr w:type="spellStart"/>
      <w:r>
        <w:t>Соколенко</w:t>
      </w:r>
      <w:proofErr w:type="spellEnd"/>
      <w:r>
        <w:t xml:space="preserve"> О.І., </w:t>
      </w:r>
      <w:proofErr w:type="spellStart"/>
      <w:r>
        <w:t>Новик</w:t>
      </w:r>
      <w:proofErr w:type="spellEnd"/>
      <w:r>
        <w:t xml:space="preserve"> Г.А. Вища математика в прикладах і задачах. – К.: </w:t>
      </w:r>
      <w:r>
        <w:br/>
        <w:t xml:space="preserve">  ”Либідь”, 2001 р.</w:t>
      </w:r>
    </w:p>
    <w:p w:rsidR="00D53FA6" w:rsidRDefault="00D53FA6" w:rsidP="00D53FA6">
      <w:pPr>
        <w:numPr>
          <w:ilvl w:val="0"/>
          <w:numId w:val="7"/>
        </w:numPr>
        <w:tabs>
          <w:tab w:val="left" w:pos="0"/>
          <w:tab w:val="left" w:pos="142"/>
        </w:tabs>
        <w:spacing w:line="312" w:lineRule="auto"/>
        <w:ind w:left="0" w:hanging="284"/>
        <w:jc w:val="both"/>
      </w:pPr>
      <w:r>
        <w:t xml:space="preserve"> </w:t>
      </w:r>
      <w:proofErr w:type="spellStart"/>
      <w:r>
        <w:t>Шипачьов</w:t>
      </w:r>
      <w:proofErr w:type="spellEnd"/>
      <w:r>
        <w:t xml:space="preserve"> В.С. Основи вищої математики. – М.: Вища школа, 1989.</w:t>
      </w:r>
    </w:p>
    <w:p w:rsidR="00D53FA6" w:rsidRDefault="00D53FA6" w:rsidP="00D53FA6">
      <w:pPr>
        <w:tabs>
          <w:tab w:val="left" w:pos="284"/>
        </w:tabs>
        <w:spacing w:line="312" w:lineRule="auto"/>
        <w:jc w:val="both"/>
        <w:rPr>
          <w:color w:val="000000"/>
          <w:sz w:val="27"/>
          <w:szCs w:val="27"/>
        </w:rPr>
      </w:pPr>
    </w:p>
    <w:p w:rsidR="00D53FA6" w:rsidRDefault="00D53FA6" w:rsidP="00D53FA6">
      <w:pPr>
        <w:tabs>
          <w:tab w:val="left" w:pos="284"/>
        </w:tabs>
        <w:spacing w:line="312" w:lineRule="auto"/>
        <w:jc w:val="both"/>
        <w:rPr>
          <w:color w:val="000000"/>
          <w:sz w:val="27"/>
          <w:szCs w:val="27"/>
        </w:rPr>
      </w:pPr>
    </w:p>
    <w:p w:rsidR="00D53FA6" w:rsidRDefault="00D53FA6" w:rsidP="00D53FA6">
      <w:pPr>
        <w:tabs>
          <w:tab w:val="left" w:pos="284"/>
        </w:tabs>
        <w:spacing w:line="312" w:lineRule="auto"/>
        <w:jc w:val="both"/>
        <w:rPr>
          <w:color w:val="000000"/>
          <w:sz w:val="27"/>
          <w:szCs w:val="27"/>
        </w:rPr>
      </w:pPr>
    </w:p>
    <w:p w:rsidR="00D53FA6" w:rsidRDefault="00D53FA6" w:rsidP="00D53FA6">
      <w:pPr>
        <w:tabs>
          <w:tab w:val="left" w:pos="284"/>
        </w:tabs>
        <w:spacing w:line="312" w:lineRule="auto"/>
        <w:jc w:val="both"/>
        <w:rPr>
          <w:color w:val="000000"/>
          <w:sz w:val="27"/>
          <w:szCs w:val="27"/>
        </w:rPr>
      </w:pPr>
    </w:p>
    <w:p w:rsidR="00E75D93" w:rsidRDefault="00E75D93" w:rsidP="00E75D93">
      <w:pPr>
        <w:jc w:val="center"/>
        <w:rPr>
          <w:sz w:val="24"/>
          <w:szCs w:val="24"/>
        </w:rPr>
      </w:pPr>
      <w:bookmarkStart w:id="0" w:name="_GoBack"/>
      <w:bookmarkEnd w:id="0"/>
    </w:p>
    <w:p w:rsidR="00E75D93" w:rsidRDefault="00E75D93" w:rsidP="00E75D93">
      <w:pPr>
        <w:jc w:val="center"/>
        <w:rPr>
          <w:sz w:val="24"/>
          <w:szCs w:val="24"/>
        </w:rPr>
      </w:pPr>
    </w:p>
    <w:p w:rsidR="00E75D93" w:rsidRDefault="00E75D93" w:rsidP="00E75D93">
      <w:pPr>
        <w:jc w:val="center"/>
        <w:rPr>
          <w:sz w:val="24"/>
          <w:szCs w:val="24"/>
        </w:rPr>
      </w:pPr>
    </w:p>
    <w:p w:rsidR="00E75D93" w:rsidRDefault="00E75D93" w:rsidP="00E75D93">
      <w:pPr>
        <w:jc w:val="center"/>
        <w:rPr>
          <w:sz w:val="24"/>
          <w:szCs w:val="24"/>
        </w:rPr>
      </w:pPr>
    </w:p>
    <w:p w:rsidR="00E75D93" w:rsidRDefault="00E75D93" w:rsidP="00E75D93">
      <w:pPr>
        <w:jc w:val="center"/>
        <w:rPr>
          <w:sz w:val="24"/>
          <w:szCs w:val="24"/>
        </w:rPr>
      </w:pPr>
    </w:p>
    <w:p w:rsidR="00E75D93" w:rsidRDefault="00E75D93" w:rsidP="00E75D93">
      <w:pPr>
        <w:jc w:val="center"/>
        <w:rPr>
          <w:sz w:val="24"/>
          <w:szCs w:val="24"/>
        </w:rPr>
      </w:pPr>
    </w:p>
    <w:p w:rsidR="00E75D93" w:rsidRDefault="00E75D93" w:rsidP="00E75D93">
      <w:pPr>
        <w:jc w:val="center"/>
        <w:rPr>
          <w:sz w:val="24"/>
          <w:szCs w:val="24"/>
        </w:rPr>
      </w:pPr>
    </w:p>
    <w:p w:rsidR="00E75D93" w:rsidRDefault="00E75D93" w:rsidP="00E75D93">
      <w:pPr>
        <w:jc w:val="center"/>
        <w:rPr>
          <w:sz w:val="24"/>
          <w:szCs w:val="24"/>
        </w:rPr>
      </w:pPr>
    </w:p>
    <w:p w:rsidR="00E75D93" w:rsidRDefault="00E75D93" w:rsidP="00E75D93">
      <w:pPr>
        <w:jc w:val="center"/>
        <w:rPr>
          <w:sz w:val="24"/>
          <w:szCs w:val="24"/>
        </w:rPr>
      </w:pPr>
    </w:p>
    <w:p w:rsidR="00E75D93" w:rsidRDefault="00E75D93" w:rsidP="00E75D93">
      <w:pPr>
        <w:jc w:val="center"/>
        <w:rPr>
          <w:sz w:val="24"/>
          <w:szCs w:val="24"/>
        </w:rPr>
      </w:pPr>
    </w:p>
    <w:p w:rsidR="00E75D93" w:rsidRDefault="00E75D93" w:rsidP="00E75D93">
      <w:pPr>
        <w:jc w:val="center"/>
        <w:rPr>
          <w:sz w:val="24"/>
          <w:szCs w:val="24"/>
        </w:rPr>
      </w:pPr>
    </w:p>
    <w:p w:rsidR="00E75D93" w:rsidRDefault="00E75D93" w:rsidP="00E75D93">
      <w:pPr>
        <w:jc w:val="center"/>
        <w:rPr>
          <w:sz w:val="24"/>
          <w:szCs w:val="24"/>
        </w:rPr>
      </w:pPr>
    </w:p>
    <w:p w:rsidR="00E75D93" w:rsidRDefault="00E75D93" w:rsidP="00E75D93">
      <w:pPr>
        <w:rPr>
          <w:b/>
        </w:rPr>
      </w:pPr>
    </w:p>
    <w:p w:rsidR="00E75D93" w:rsidRPr="006D6D60" w:rsidRDefault="00E75D93" w:rsidP="00E75D93">
      <w:pPr>
        <w:ind w:firstLine="851"/>
        <w:jc w:val="center"/>
        <w:rPr>
          <w:b/>
        </w:rPr>
      </w:pPr>
    </w:p>
    <w:p w:rsidR="00E75D93" w:rsidRDefault="00E75D93" w:rsidP="00E75D93">
      <w:pPr>
        <w:jc w:val="center"/>
        <w:rPr>
          <w:sz w:val="24"/>
          <w:szCs w:val="24"/>
        </w:rPr>
      </w:pPr>
    </w:p>
    <w:p w:rsidR="00E75D93" w:rsidRDefault="00E75D93" w:rsidP="00E75D93">
      <w:pPr>
        <w:jc w:val="center"/>
        <w:rPr>
          <w:sz w:val="24"/>
          <w:szCs w:val="24"/>
        </w:rPr>
      </w:pPr>
    </w:p>
    <w:p w:rsidR="00E75D93" w:rsidRDefault="00E75D93" w:rsidP="00E75D93">
      <w:pPr>
        <w:jc w:val="center"/>
        <w:rPr>
          <w:sz w:val="24"/>
          <w:szCs w:val="24"/>
        </w:rPr>
      </w:pPr>
    </w:p>
    <w:p w:rsidR="00E75D93" w:rsidRDefault="00E75D93" w:rsidP="00E75D93">
      <w:pPr>
        <w:jc w:val="center"/>
        <w:rPr>
          <w:sz w:val="24"/>
          <w:szCs w:val="24"/>
        </w:rPr>
      </w:pPr>
    </w:p>
    <w:p w:rsidR="00E75D93" w:rsidRDefault="00E75D93" w:rsidP="00E75D93">
      <w:pPr>
        <w:jc w:val="center"/>
        <w:rPr>
          <w:sz w:val="24"/>
          <w:szCs w:val="24"/>
        </w:rPr>
      </w:pPr>
    </w:p>
    <w:p w:rsidR="00E75D93" w:rsidRDefault="00E75D93" w:rsidP="00E75D93">
      <w:pPr>
        <w:jc w:val="center"/>
        <w:rPr>
          <w:sz w:val="24"/>
          <w:szCs w:val="24"/>
        </w:rPr>
      </w:pPr>
    </w:p>
    <w:p w:rsidR="00E75D93" w:rsidRDefault="00E75D93" w:rsidP="00E75D93">
      <w:pPr>
        <w:jc w:val="center"/>
        <w:rPr>
          <w:sz w:val="24"/>
          <w:szCs w:val="24"/>
        </w:rPr>
      </w:pPr>
    </w:p>
    <w:p w:rsidR="00E75D93" w:rsidRDefault="00E75D93" w:rsidP="00E75D93">
      <w:pPr>
        <w:jc w:val="center"/>
        <w:rPr>
          <w:sz w:val="24"/>
          <w:szCs w:val="24"/>
        </w:rPr>
      </w:pPr>
    </w:p>
    <w:p w:rsidR="00E75D93" w:rsidRDefault="00E75D93" w:rsidP="00E75D93">
      <w:pPr>
        <w:jc w:val="center"/>
        <w:rPr>
          <w:sz w:val="24"/>
          <w:szCs w:val="24"/>
        </w:rPr>
      </w:pPr>
    </w:p>
    <w:p w:rsidR="00E75D93" w:rsidRDefault="00E75D93" w:rsidP="00E75D93">
      <w:pPr>
        <w:jc w:val="center"/>
        <w:rPr>
          <w:sz w:val="24"/>
          <w:szCs w:val="24"/>
        </w:rPr>
      </w:pPr>
    </w:p>
    <w:p w:rsidR="00E75D93" w:rsidRPr="009D411A" w:rsidRDefault="00E75D93" w:rsidP="00E75D93">
      <w:pPr>
        <w:jc w:val="center"/>
        <w:rPr>
          <w:sz w:val="24"/>
          <w:szCs w:val="24"/>
        </w:rPr>
      </w:pPr>
    </w:p>
    <w:p w:rsidR="00E75D93" w:rsidRDefault="00E75D93" w:rsidP="00E75D9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75D93" w:rsidRDefault="00E75D93" w:rsidP="00E75D93">
      <w:pPr>
        <w:rPr>
          <w:b/>
          <w:sz w:val="32"/>
          <w:szCs w:val="32"/>
        </w:rPr>
      </w:pPr>
    </w:p>
    <w:p w:rsidR="00E75D93" w:rsidRDefault="00E75D93" w:rsidP="00E75D93">
      <w:pPr>
        <w:rPr>
          <w:b/>
          <w:sz w:val="32"/>
          <w:szCs w:val="32"/>
        </w:rPr>
      </w:pPr>
    </w:p>
    <w:p w:rsidR="00E75D93" w:rsidRDefault="00E75D93" w:rsidP="00E75D9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sectPr w:rsidR="00E75D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0CE"/>
    <w:multiLevelType w:val="hybridMultilevel"/>
    <w:tmpl w:val="2DA212D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D5039F"/>
    <w:multiLevelType w:val="hybridMultilevel"/>
    <w:tmpl w:val="3816FAF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C04A3A"/>
    <w:multiLevelType w:val="hybridMultilevel"/>
    <w:tmpl w:val="55FC352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B64B59"/>
    <w:multiLevelType w:val="hybridMultilevel"/>
    <w:tmpl w:val="573C1BB6"/>
    <w:lvl w:ilvl="0" w:tplc="3D7E8DE0">
      <w:start w:val="2016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4F1B0A30"/>
    <w:multiLevelType w:val="hybridMultilevel"/>
    <w:tmpl w:val="F7844364"/>
    <w:lvl w:ilvl="0" w:tplc="0CEAEC12">
      <w:start w:val="21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5B243051"/>
    <w:multiLevelType w:val="hybridMultilevel"/>
    <w:tmpl w:val="B44E9E2C"/>
    <w:lvl w:ilvl="0" w:tplc="27A2FA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9013D"/>
    <w:multiLevelType w:val="hybridMultilevel"/>
    <w:tmpl w:val="F3BAAA1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01"/>
    <w:rsid w:val="00363638"/>
    <w:rsid w:val="007671F2"/>
    <w:rsid w:val="00876133"/>
    <w:rsid w:val="009737D8"/>
    <w:rsid w:val="00A34B01"/>
    <w:rsid w:val="00D53FA6"/>
    <w:rsid w:val="00E30AC6"/>
    <w:rsid w:val="00E75D93"/>
    <w:rsid w:val="00F4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9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53F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E75D9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75D9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uiPriority w:val="99"/>
    <w:rsid w:val="00E75D93"/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75D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E75D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3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9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53F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E75D9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75D9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uiPriority w:val="99"/>
    <w:rsid w:val="00E75D93"/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75D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E75D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3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8742</Words>
  <Characters>4983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Korzh</dc:creator>
  <cp:keywords/>
  <dc:description/>
  <cp:lastModifiedBy>Korzh</cp:lastModifiedBy>
  <cp:revision>5</cp:revision>
  <dcterms:created xsi:type="dcterms:W3CDTF">2017-01-09T14:25:00Z</dcterms:created>
  <dcterms:modified xsi:type="dcterms:W3CDTF">2017-04-18T09:48:00Z</dcterms:modified>
</cp:coreProperties>
</file>