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A2" w:rsidRPr="007930A2" w:rsidRDefault="007930A2" w:rsidP="007930A2">
      <w:pPr>
        <w:pStyle w:val="a3"/>
        <w:rPr>
          <w:b w:val="0"/>
          <w:sz w:val="28"/>
          <w:szCs w:val="28"/>
        </w:rPr>
      </w:pPr>
      <w:r w:rsidRPr="007930A2">
        <w:rPr>
          <w:b w:val="0"/>
          <w:sz w:val="28"/>
          <w:szCs w:val="28"/>
        </w:rPr>
        <w:t xml:space="preserve">МІНІСТЕРСТВО </w:t>
      </w:r>
      <w:r w:rsidR="00280E24">
        <w:rPr>
          <w:b w:val="0"/>
          <w:sz w:val="28"/>
          <w:szCs w:val="28"/>
        </w:rPr>
        <w:t>ОСВІТИ І НАУКИ</w:t>
      </w:r>
      <w:r w:rsidRPr="007930A2">
        <w:rPr>
          <w:b w:val="0"/>
          <w:sz w:val="28"/>
          <w:szCs w:val="28"/>
        </w:rPr>
        <w:t xml:space="preserve"> УКРАЇНИ</w:t>
      </w:r>
    </w:p>
    <w:p w:rsidR="007930A2" w:rsidRPr="007930A2" w:rsidRDefault="007930A2" w:rsidP="007930A2">
      <w:pPr>
        <w:keepLines/>
        <w:jc w:val="center"/>
        <w:rPr>
          <w:rFonts w:ascii="Times New Roman" w:hAnsi="Times New Roman" w:cs="Times New Roman"/>
          <w:sz w:val="28"/>
          <w:szCs w:val="28"/>
          <w:lang w:val="uk-UA"/>
        </w:rPr>
      </w:pPr>
    </w:p>
    <w:p w:rsidR="007930A2" w:rsidRPr="007930A2" w:rsidRDefault="007930A2" w:rsidP="007930A2">
      <w:pPr>
        <w:keepLines/>
        <w:jc w:val="center"/>
        <w:rPr>
          <w:rFonts w:ascii="Times New Roman" w:hAnsi="Times New Roman" w:cs="Times New Roman"/>
          <w:b/>
          <w:sz w:val="28"/>
          <w:szCs w:val="28"/>
          <w:lang w:val="uk-UA"/>
        </w:rPr>
      </w:pPr>
      <w:r w:rsidRPr="007930A2">
        <w:rPr>
          <w:rFonts w:ascii="Times New Roman" w:hAnsi="Times New Roman" w:cs="Times New Roman"/>
          <w:b/>
          <w:sz w:val="28"/>
          <w:szCs w:val="28"/>
          <w:lang w:val="uk-UA"/>
        </w:rPr>
        <w:t>РЖИЩІВСЬКИЙ</w:t>
      </w:r>
    </w:p>
    <w:p w:rsidR="007930A2" w:rsidRPr="007930A2" w:rsidRDefault="007930A2" w:rsidP="007930A2">
      <w:pPr>
        <w:spacing w:line="360" w:lineRule="auto"/>
        <w:jc w:val="center"/>
        <w:rPr>
          <w:rFonts w:ascii="Times New Roman" w:hAnsi="Times New Roman" w:cs="Times New Roman"/>
          <w:sz w:val="28"/>
          <w:szCs w:val="28"/>
          <w:lang w:val="uk-UA"/>
        </w:rPr>
      </w:pPr>
      <w:r w:rsidRPr="007930A2">
        <w:rPr>
          <w:rFonts w:ascii="Times New Roman" w:hAnsi="Times New Roman" w:cs="Times New Roman"/>
          <w:b/>
          <w:sz w:val="28"/>
          <w:szCs w:val="28"/>
          <w:lang w:val="uk-UA"/>
        </w:rPr>
        <w:t>ІНДУСТРІАЛЬНО-ПЕДАГОГІЧНИЙ ТЕХНІКУМ</w:t>
      </w:r>
    </w:p>
    <w:p w:rsidR="007930A2" w:rsidRPr="007930A2" w:rsidRDefault="007930A2" w:rsidP="007930A2">
      <w:pPr>
        <w:spacing w:line="360" w:lineRule="auto"/>
        <w:jc w:val="center"/>
        <w:rPr>
          <w:rFonts w:ascii="Times New Roman" w:hAnsi="Times New Roman" w:cs="Times New Roman"/>
          <w:sz w:val="28"/>
          <w:szCs w:val="28"/>
          <w:lang w:val="uk-UA"/>
        </w:rPr>
      </w:pPr>
    </w:p>
    <w:p w:rsidR="007930A2" w:rsidRPr="007930A2" w:rsidRDefault="007930A2" w:rsidP="007930A2">
      <w:pPr>
        <w:spacing w:line="360" w:lineRule="auto"/>
        <w:jc w:val="center"/>
        <w:rPr>
          <w:rFonts w:ascii="Times New Roman" w:hAnsi="Times New Roman" w:cs="Times New Roman"/>
          <w:sz w:val="28"/>
          <w:szCs w:val="28"/>
          <w:lang w:val="uk-UA"/>
        </w:rPr>
      </w:pPr>
    </w:p>
    <w:p w:rsidR="007930A2" w:rsidRPr="007930A2" w:rsidRDefault="007930A2" w:rsidP="007930A2">
      <w:pPr>
        <w:spacing w:line="360" w:lineRule="auto"/>
        <w:rPr>
          <w:rFonts w:ascii="Times New Roman" w:hAnsi="Times New Roman" w:cs="Times New Roman"/>
          <w:sz w:val="28"/>
          <w:szCs w:val="28"/>
          <w:lang w:val="uk-UA"/>
        </w:rPr>
      </w:pPr>
    </w:p>
    <w:p w:rsidR="007930A2" w:rsidRPr="007930A2" w:rsidRDefault="007930A2" w:rsidP="007930A2">
      <w:pPr>
        <w:spacing w:line="360" w:lineRule="auto"/>
        <w:rPr>
          <w:rFonts w:ascii="Times New Roman" w:hAnsi="Times New Roman" w:cs="Times New Roman"/>
          <w:sz w:val="28"/>
          <w:szCs w:val="28"/>
          <w:lang w:val="uk-UA"/>
        </w:rPr>
      </w:pPr>
    </w:p>
    <w:p w:rsidR="007930A2" w:rsidRPr="007930A2" w:rsidRDefault="007930A2" w:rsidP="007930A2">
      <w:pPr>
        <w:spacing w:line="360" w:lineRule="auto"/>
        <w:jc w:val="center"/>
        <w:rPr>
          <w:rFonts w:ascii="Times New Roman" w:hAnsi="Times New Roman" w:cs="Times New Roman"/>
          <w:b/>
          <w:color w:val="000000"/>
          <w:sz w:val="28"/>
          <w:szCs w:val="28"/>
          <w:lang w:val="uk-UA"/>
        </w:rPr>
      </w:pPr>
      <w:r w:rsidRPr="007930A2">
        <w:rPr>
          <w:rFonts w:ascii="Times New Roman" w:hAnsi="Times New Roman" w:cs="Times New Roman"/>
          <w:b/>
          <w:color w:val="000000"/>
          <w:sz w:val="28"/>
          <w:szCs w:val="28"/>
          <w:lang w:val="uk-UA"/>
        </w:rPr>
        <w:t xml:space="preserve">МЕТОДИЧНІ РЕКОМЕНДАЦІЇ ТА ВИМОГИ </w:t>
      </w:r>
    </w:p>
    <w:p w:rsidR="007930A2" w:rsidRPr="007930A2" w:rsidRDefault="007930A2" w:rsidP="007930A2">
      <w:pPr>
        <w:spacing w:line="360" w:lineRule="auto"/>
        <w:jc w:val="center"/>
        <w:rPr>
          <w:rFonts w:ascii="Times New Roman" w:hAnsi="Times New Roman" w:cs="Times New Roman"/>
          <w:b/>
          <w:color w:val="000000"/>
          <w:sz w:val="28"/>
          <w:szCs w:val="28"/>
          <w:lang w:val="uk-UA"/>
        </w:rPr>
      </w:pPr>
      <w:r w:rsidRPr="007930A2">
        <w:rPr>
          <w:rFonts w:ascii="Times New Roman" w:hAnsi="Times New Roman" w:cs="Times New Roman"/>
          <w:b/>
          <w:color w:val="000000"/>
          <w:sz w:val="28"/>
          <w:szCs w:val="28"/>
        </w:rPr>
        <w:t>ДО НАПИСАННЯ</w:t>
      </w:r>
      <w:r w:rsidRPr="007930A2">
        <w:rPr>
          <w:rFonts w:ascii="Times New Roman" w:hAnsi="Times New Roman" w:cs="Times New Roman"/>
          <w:b/>
          <w:color w:val="000000"/>
          <w:sz w:val="28"/>
          <w:szCs w:val="28"/>
          <w:lang w:val="uk-UA"/>
        </w:rPr>
        <w:t xml:space="preserve"> </w:t>
      </w:r>
      <w:r w:rsidRPr="007930A2">
        <w:rPr>
          <w:rFonts w:ascii="Times New Roman" w:hAnsi="Times New Roman" w:cs="Times New Roman"/>
          <w:b/>
          <w:color w:val="000000"/>
          <w:sz w:val="28"/>
          <w:szCs w:val="28"/>
        </w:rPr>
        <w:t xml:space="preserve">КУРСОВОЇ РОБОТИ </w:t>
      </w:r>
    </w:p>
    <w:p w:rsidR="007930A2" w:rsidRPr="007930A2" w:rsidRDefault="007930A2" w:rsidP="007930A2">
      <w:pPr>
        <w:spacing w:line="360" w:lineRule="auto"/>
        <w:jc w:val="center"/>
        <w:rPr>
          <w:rFonts w:ascii="Times New Roman" w:hAnsi="Times New Roman" w:cs="Times New Roman"/>
          <w:b/>
          <w:color w:val="000000"/>
          <w:sz w:val="28"/>
          <w:szCs w:val="28"/>
        </w:rPr>
      </w:pPr>
      <w:proofErr w:type="gramStart"/>
      <w:r w:rsidRPr="007930A2">
        <w:rPr>
          <w:rFonts w:ascii="Times New Roman" w:hAnsi="Times New Roman" w:cs="Times New Roman"/>
          <w:b/>
          <w:color w:val="000000"/>
          <w:sz w:val="28"/>
          <w:szCs w:val="28"/>
        </w:rPr>
        <w:t>З</w:t>
      </w:r>
      <w:proofErr w:type="gramEnd"/>
      <w:r w:rsidRPr="007930A2">
        <w:rPr>
          <w:rFonts w:ascii="Times New Roman" w:hAnsi="Times New Roman" w:cs="Times New Roman"/>
          <w:b/>
          <w:color w:val="000000"/>
          <w:sz w:val="28"/>
          <w:szCs w:val="28"/>
        </w:rPr>
        <w:t xml:space="preserve"> </w:t>
      </w:r>
      <w:r w:rsidRPr="007930A2">
        <w:rPr>
          <w:rFonts w:ascii="Times New Roman" w:hAnsi="Times New Roman" w:cs="Times New Roman"/>
          <w:b/>
          <w:sz w:val="28"/>
          <w:szCs w:val="28"/>
          <w:lang w:val="uk-UA"/>
        </w:rPr>
        <w:t>ДИСЦИПЛІНИ</w:t>
      </w:r>
    </w:p>
    <w:p w:rsidR="007930A2" w:rsidRPr="007930A2" w:rsidRDefault="007930A2" w:rsidP="007930A2">
      <w:pPr>
        <w:spacing w:line="360" w:lineRule="auto"/>
        <w:jc w:val="center"/>
        <w:rPr>
          <w:rFonts w:ascii="Times New Roman" w:hAnsi="Times New Roman" w:cs="Times New Roman"/>
          <w:b/>
          <w:color w:val="000000"/>
          <w:sz w:val="28"/>
          <w:szCs w:val="28"/>
        </w:rPr>
      </w:pPr>
      <w:r w:rsidRPr="007930A2">
        <w:rPr>
          <w:rFonts w:ascii="Times New Roman" w:hAnsi="Times New Roman" w:cs="Times New Roman"/>
          <w:b/>
          <w:color w:val="000000"/>
          <w:sz w:val="28"/>
          <w:szCs w:val="28"/>
          <w:lang w:val="uk-UA"/>
        </w:rPr>
        <w:t>“ПОЛІТЕКОНОМІЯ”</w:t>
      </w:r>
    </w:p>
    <w:p w:rsidR="00D76518" w:rsidRPr="00D76518" w:rsidRDefault="00D76518" w:rsidP="00D76518">
      <w:pPr>
        <w:jc w:val="center"/>
        <w:rPr>
          <w:sz w:val="28"/>
          <w:szCs w:val="28"/>
          <w:lang w:val="uk-UA"/>
        </w:rPr>
      </w:pPr>
      <w:proofErr w:type="gramStart"/>
      <w:r w:rsidRPr="00D76518">
        <w:rPr>
          <w:sz w:val="28"/>
          <w:szCs w:val="28"/>
        </w:rPr>
        <w:t>для</w:t>
      </w:r>
      <w:proofErr w:type="gramEnd"/>
      <w:r w:rsidRPr="00D76518">
        <w:rPr>
          <w:sz w:val="28"/>
          <w:szCs w:val="28"/>
        </w:rPr>
        <w:t xml:space="preserve"> </w:t>
      </w:r>
      <w:r w:rsidRPr="00D76518">
        <w:rPr>
          <w:sz w:val="28"/>
          <w:szCs w:val="28"/>
          <w:lang w:val="uk-UA"/>
        </w:rPr>
        <w:t xml:space="preserve">студентів денної форми навчання </w:t>
      </w:r>
    </w:p>
    <w:p w:rsidR="00D76518" w:rsidRPr="00D76518" w:rsidRDefault="00D76518" w:rsidP="00D76518">
      <w:pPr>
        <w:jc w:val="center"/>
        <w:rPr>
          <w:sz w:val="28"/>
          <w:szCs w:val="28"/>
          <w:lang w:val="uk-UA"/>
        </w:rPr>
      </w:pPr>
      <w:r w:rsidRPr="00D76518">
        <w:rPr>
          <w:sz w:val="28"/>
          <w:szCs w:val="28"/>
          <w:lang w:val="uk-UA"/>
        </w:rPr>
        <w:t>за спеціальністю 5.03050901 “Бухгалтерський облік”</w:t>
      </w:r>
    </w:p>
    <w:p w:rsidR="00D76518" w:rsidRPr="00D76518" w:rsidRDefault="00D76518" w:rsidP="00D76518">
      <w:pPr>
        <w:jc w:val="center"/>
        <w:rPr>
          <w:sz w:val="28"/>
          <w:szCs w:val="28"/>
          <w:lang w:val="uk-UA"/>
        </w:rPr>
      </w:pPr>
      <w:r w:rsidRPr="00D76518">
        <w:rPr>
          <w:sz w:val="28"/>
          <w:szCs w:val="28"/>
          <w:lang w:val="uk-UA"/>
        </w:rPr>
        <w:t>0305 “Економіка та підприємництво”</w:t>
      </w:r>
    </w:p>
    <w:p w:rsidR="00D76518" w:rsidRPr="00D76518" w:rsidRDefault="00D76518" w:rsidP="00D76518">
      <w:pPr>
        <w:keepLines/>
        <w:jc w:val="center"/>
        <w:rPr>
          <w:sz w:val="28"/>
          <w:szCs w:val="28"/>
          <w:lang w:val="uk-UA"/>
        </w:rPr>
      </w:pPr>
    </w:p>
    <w:p w:rsidR="007930A2" w:rsidRPr="007930A2" w:rsidRDefault="007930A2" w:rsidP="007930A2">
      <w:pPr>
        <w:jc w:val="center"/>
        <w:rPr>
          <w:rFonts w:ascii="Times New Roman" w:hAnsi="Times New Roman" w:cs="Times New Roman"/>
          <w:b/>
          <w:color w:val="000000"/>
          <w:sz w:val="28"/>
          <w:szCs w:val="28"/>
          <w:lang w:val="uk-UA"/>
        </w:rPr>
      </w:pPr>
    </w:p>
    <w:p w:rsidR="007930A2" w:rsidRPr="00D76518" w:rsidRDefault="007930A2" w:rsidP="007930A2">
      <w:pPr>
        <w:rPr>
          <w:rFonts w:ascii="Times New Roman" w:hAnsi="Times New Roman" w:cs="Times New Roman"/>
          <w:color w:val="000000"/>
          <w:sz w:val="28"/>
          <w:szCs w:val="28"/>
          <w:lang w:val="uk-UA"/>
        </w:rPr>
      </w:pPr>
    </w:p>
    <w:p w:rsidR="007930A2" w:rsidRPr="00D76518" w:rsidRDefault="007930A2" w:rsidP="007930A2">
      <w:pPr>
        <w:rPr>
          <w:rFonts w:ascii="Times New Roman" w:hAnsi="Times New Roman" w:cs="Times New Roman"/>
          <w:color w:val="000000"/>
          <w:sz w:val="28"/>
          <w:szCs w:val="28"/>
          <w:lang w:val="uk-UA"/>
        </w:rPr>
      </w:pPr>
    </w:p>
    <w:p w:rsidR="007930A2" w:rsidRPr="00D76518" w:rsidRDefault="007930A2" w:rsidP="007930A2">
      <w:pPr>
        <w:ind w:firstLine="6804"/>
        <w:rPr>
          <w:rFonts w:ascii="Times New Roman" w:hAnsi="Times New Roman" w:cs="Times New Roman"/>
          <w:color w:val="000000"/>
          <w:sz w:val="28"/>
          <w:szCs w:val="28"/>
          <w:lang w:val="uk-UA"/>
        </w:rPr>
      </w:pPr>
    </w:p>
    <w:p w:rsidR="007930A2" w:rsidRPr="00D76518" w:rsidRDefault="007930A2" w:rsidP="007930A2">
      <w:pPr>
        <w:ind w:firstLine="6804"/>
        <w:rPr>
          <w:rFonts w:ascii="Times New Roman" w:hAnsi="Times New Roman" w:cs="Times New Roman"/>
          <w:color w:val="000000"/>
          <w:sz w:val="28"/>
          <w:szCs w:val="28"/>
          <w:lang w:val="uk-UA"/>
        </w:rPr>
      </w:pPr>
    </w:p>
    <w:p w:rsidR="007930A2" w:rsidRPr="00734596" w:rsidRDefault="007930A2" w:rsidP="007930A2">
      <w:pPr>
        <w:pStyle w:val="9"/>
        <w:rPr>
          <w:color w:val="000000"/>
          <w:sz w:val="28"/>
          <w:szCs w:val="28"/>
          <w:lang w:val="uk-UA"/>
        </w:rPr>
      </w:pPr>
      <w:r w:rsidRPr="00734596">
        <w:rPr>
          <w:color w:val="000000"/>
          <w:sz w:val="28"/>
          <w:szCs w:val="28"/>
          <w:lang w:val="uk-UA"/>
        </w:rPr>
        <w:t>Ржищів</w:t>
      </w:r>
    </w:p>
    <w:p w:rsidR="007930A2" w:rsidRPr="007930A2" w:rsidRDefault="007930A2" w:rsidP="007930A2">
      <w:pPr>
        <w:jc w:val="center"/>
        <w:rPr>
          <w:rFonts w:ascii="Times New Roman" w:hAnsi="Times New Roman" w:cs="Times New Roman"/>
          <w:color w:val="000000"/>
          <w:sz w:val="28"/>
          <w:szCs w:val="28"/>
          <w:lang w:val="uk-UA"/>
        </w:rPr>
      </w:pPr>
      <w:r w:rsidRPr="00734596">
        <w:rPr>
          <w:rFonts w:ascii="Times New Roman" w:hAnsi="Times New Roman" w:cs="Times New Roman"/>
          <w:color w:val="000000"/>
          <w:sz w:val="28"/>
          <w:szCs w:val="28"/>
          <w:lang w:val="uk-UA"/>
        </w:rPr>
        <w:t>20</w:t>
      </w:r>
      <w:r w:rsidRPr="007930A2">
        <w:rPr>
          <w:rFonts w:ascii="Times New Roman" w:hAnsi="Times New Roman" w:cs="Times New Roman"/>
          <w:color w:val="000000"/>
          <w:sz w:val="28"/>
          <w:szCs w:val="28"/>
          <w:lang w:val="uk-UA"/>
        </w:rPr>
        <w:t>___</w:t>
      </w:r>
    </w:p>
    <w:p w:rsidR="007930A2" w:rsidRPr="007930A2" w:rsidRDefault="007930A2" w:rsidP="007930A2">
      <w:pPr>
        <w:pStyle w:val="a5"/>
        <w:rPr>
          <w:sz w:val="28"/>
          <w:szCs w:val="28"/>
        </w:rPr>
      </w:pPr>
      <w:r w:rsidRPr="007930A2">
        <w:rPr>
          <w:sz w:val="28"/>
          <w:szCs w:val="28"/>
        </w:rPr>
        <w:lastRenderedPageBreak/>
        <w:t>Курсова робота – одна з форм самостійної роботи студента, в процесі якої він набуває уміння і навички організації та здійснення наукових досліджень.</w:t>
      </w:r>
    </w:p>
    <w:p w:rsidR="007930A2" w:rsidRPr="007930A2" w:rsidRDefault="007930A2" w:rsidP="007930A2">
      <w:pPr>
        <w:pStyle w:val="a5"/>
        <w:rPr>
          <w:sz w:val="28"/>
          <w:szCs w:val="28"/>
        </w:rPr>
      </w:pPr>
      <w:r w:rsidRPr="007930A2">
        <w:rPr>
          <w:sz w:val="28"/>
          <w:szCs w:val="28"/>
        </w:rPr>
        <w:t>Основною метою написання курсової роботи є набуття студентом навиків самостійного і творчого мислення, вміння аналізувати опрацьований матеріал і робити відповідні узагальнення й висновки, здійснювати пошук необхідної літератури і статистичних даних, використовувати математичний і графічний способи викладу матеріалу.</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Успішне виконання студентом курсової роботи значною мірою залежить від того, наскільки він чітко уявляє собі основні вимоги щодо теоретичного рівня, змісту, структури, обсягу, форми викладення матеріалу та оформлення роботи.</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Курсова робота пишеться з однієї теоретичної проблеми курсу, перелік яких затверджує методична рада відділу “Бухгалтерський облік”. Це, як правило, теми, що нині є актуальними як для теоретичної думки, так і для економічного розвитку України, їх всебічне розкриття вимагає поглибленого опрацювання додаткової спеціальної літератури, вміння самостійно віднайти фактичний матеріал, робити узагальнення і висновки.</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Методичні рекомендації та вимоги до написання курсової роботи.</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Курсова робота є важливою формою самостійної роботи студентів. В роботі необхідно розкрити зміст вибраної теми і показати глибокі знання літературних джерел. Викладення теорії має відповідати сучасному рівню розвитку економічної науки, що висвітлено в новій економічній літературі. Кожну тему курсової роботи потрібно розглядати з позицій сучасності, теоретичні положення супроводжувати аналізом статистичних даних і прикладами з практики господарювання. Важливо показати вміння самостійно робити правильні висновки на основі вивченої літератури, зібраного, опрацьованого й узагальненого конкретного матеріалу.</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Робота повинна мати чітку і логічну структуру. Рекомендується така структура курсової роботи.</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 xml:space="preserve">а) </w:t>
      </w:r>
      <w:r w:rsidRPr="007930A2">
        <w:rPr>
          <w:rFonts w:ascii="Times New Roman" w:hAnsi="Times New Roman" w:cs="Times New Roman"/>
          <w:sz w:val="28"/>
          <w:szCs w:val="28"/>
          <w:u w:val="single"/>
          <w:lang w:val="uk-UA"/>
        </w:rPr>
        <w:t>титульний аркуш</w:t>
      </w:r>
      <w:r w:rsidRPr="007930A2">
        <w:rPr>
          <w:rFonts w:ascii="Times New Roman" w:hAnsi="Times New Roman" w:cs="Times New Roman"/>
          <w:sz w:val="28"/>
          <w:szCs w:val="28"/>
          <w:lang w:val="uk-UA"/>
        </w:rPr>
        <w:t xml:space="preserve"> (додаток 1).</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 xml:space="preserve">б) </w:t>
      </w:r>
      <w:r w:rsidRPr="007930A2">
        <w:rPr>
          <w:rFonts w:ascii="Times New Roman" w:hAnsi="Times New Roman" w:cs="Times New Roman"/>
          <w:sz w:val="28"/>
          <w:szCs w:val="28"/>
          <w:u w:val="single"/>
          <w:lang w:val="uk-UA"/>
        </w:rPr>
        <w:t>зміст</w:t>
      </w:r>
      <w:r w:rsidRPr="007930A2">
        <w:rPr>
          <w:rFonts w:ascii="Times New Roman" w:hAnsi="Times New Roman" w:cs="Times New Roman"/>
          <w:sz w:val="28"/>
          <w:szCs w:val="28"/>
          <w:lang w:val="uk-UA"/>
        </w:rPr>
        <w:t>, де вказуються назви розділів (підрозділів) та сторінки, на яких вони розміщені (додаток 2).</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 xml:space="preserve">в) </w:t>
      </w:r>
      <w:r w:rsidRPr="007930A2">
        <w:rPr>
          <w:rFonts w:ascii="Times New Roman" w:hAnsi="Times New Roman" w:cs="Times New Roman"/>
          <w:sz w:val="28"/>
          <w:szCs w:val="28"/>
          <w:u w:val="single"/>
          <w:lang w:val="uk-UA"/>
        </w:rPr>
        <w:t>вступ</w:t>
      </w:r>
      <w:r w:rsidRPr="007930A2">
        <w:rPr>
          <w:rFonts w:ascii="Times New Roman" w:hAnsi="Times New Roman" w:cs="Times New Roman"/>
          <w:sz w:val="28"/>
          <w:szCs w:val="28"/>
          <w:lang w:val="uk-UA"/>
        </w:rPr>
        <w:t>, в якому розкриваються актуальність обраної теми, об</w:t>
      </w:r>
      <w:r w:rsidRPr="007930A2">
        <w:rPr>
          <w:rFonts w:ascii="Times New Roman" w:hAnsi="Times New Roman" w:cs="Times New Roman"/>
          <w:sz w:val="28"/>
          <w:szCs w:val="28"/>
        </w:rPr>
        <w:t>’</w:t>
      </w:r>
      <w:r w:rsidRPr="007930A2">
        <w:rPr>
          <w:rFonts w:ascii="Times New Roman" w:hAnsi="Times New Roman" w:cs="Times New Roman"/>
          <w:sz w:val="28"/>
          <w:szCs w:val="28"/>
          <w:lang w:val="uk-UA"/>
        </w:rPr>
        <w:t>єкт та предмет дослідження, мета та основні завдання, теоретична та практична значущість, структура курсової роботи.</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lastRenderedPageBreak/>
        <w:t xml:space="preserve">г) </w:t>
      </w:r>
      <w:r w:rsidRPr="007930A2">
        <w:rPr>
          <w:rFonts w:ascii="Times New Roman" w:hAnsi="Times New Roman" w:cs="Times New Roman"/>
          <w:sz w:val="28"/>
          <w:szCs w:val="28"/>
          <w:u w:val="single"/>
          <w:lang w:val="uk-UA"/>
        </w:rPr>
        <w:t>основна частина</w:t>
      </w:r>
      <w:r w:rsidRPr="007930A2">
        <w:rPr>
          <w:rFonts w:ascii="Times New Roman" w:hAnsi="Times New Roman" w:cs="Times New Roman"/>
          <w:sz w:val="28"/>
          <w:szCs w:val="28"/>
          <w:lang w:val="uk-UA"/>
        </w:rPr>
        <w:t xml:space="preserve"> роботи передбачає глибоке і всебічне висвітлення головних питань, проблем теми. Вона будується відповідно до плану, який розроблений студентом, на розкриття теми. Важливо показати, як висвітлюється дана проблема в економічній літературі, викласти різні точки зору і зробити їх критичний аналіз.</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 xml:space="preserve">д) </w:t>
      </w:r>
      <w:r w:rsidRPr="007930A2">
        <w:rPr>
          <w:rFonts w:ascii="Times New Roman" w:hAnsi="Times New Roman" w:cs="Times New Roman"/>
          <w:sz w:val="28"/>
          <w:szCs w:val="28"/>
          <w:u w:val="single"/>
          <w:lang w:val="uk-UA"/>
        </w:rPr>
        <w:t>Висновки</w:t>
      </w:r>
      <w:r w:rsidRPr="007930A2">
        <w:rPr>
          <w:rFonts w:ascii="Times New Roman" w:hAnsi="Times New Roman" w:cs="Times New Roman"/>
          <w:sz w:val="28"/>
          <w:szCs w:val="28"/>
          <w:lang w:val="uk-UA"/>
        </w:rPr>
        <w:t>. Необхідно підвести підсумки дослідження даної теми, зробити теоретичні висновки і практичні рекомендації, виходячи із змісту роботи.</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Обсяг курсової роботи – не менше 25 і не більше 30 сторінок стандартного формату.</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Аркуш курсової роботи повинен мати поля: ліворуч – 25 мм, верхнє 20 мм, праворуч 10 мм, нижнє 20 мм. Нумерація сторінок повинна бути наскрізною, тобто всі сторінки роботи, враховуючи ілюстрації та додатки, нумеруються від титульної до останньої  сторінки без пропусків. Першою сторінкою вважається титульна, на якій цифра 1 не ставиться. На наступній сторінці проставляється “2” (сторінка з змістом роботи).</w:t>
      </w:r>
    </w:p>
    <w:p w:rsidR="007930A2" w:rsidRPr="007930A2" w:rsidRDefault="007930A2" w:rsidP="007930A2">
      <w:pPr>
        <w:pStyle w:val="21"/>
        <w:ind w:left="0" w:firstLine="851"/>
        <w:rPr>
          <w:sz w:val="28"/>
          <w:szCs w:val="28"/>
        </w:rPr>
      </w:pPr>
      <w:proofErr w:type="spellStart"/>
      <w:r w:rsidRPr="007930A2">
        <w:rPr>
          <w:sz w:val="28"/>
          <w:szCs w:val="28"/>
        </w:rPr>
        <w:t>Курсова</w:t>
      </w:r>
      <w:proofErr w:type="spellEnd"/>
      <w:r w:rsidRPr="007930A2">
        <w:rPr>
          <w:sz w:val="28"/>
          <w:szCs w:val="28"/>
        </w:rPr>
        <w:t xml:space="preserve"> робота </w:t>
      </w:r>
      <w:proofErr w:type="spellStart"/>
      <w:r w:rsidRPr="007930A2">
        <w:rPr>
          <w:sz w:val="28"/>
          <w:szCs w:val="28"/>
        </w:rPr>
        <w:t>має</w:t>
      </w:r>
      <w:proofErr w:type="spellEnd"/>
      <w:r w:rsidRPr="007930A2">
        <w:rPr>
          <w:sz w:val="28"/>
          <w:szCs w:val="28"/>
        </w:rPr>
        <w:t xml:space="preserve"> бути написана </w:t>
      </w:r>
      <w:proofErr w:type="spellStart"/>
      <w:r w:rsidRPr="007930A2">
        <w:rPr>
          <w:sz w:val="28"/>
          <w:szCs w:val="28"/>
        </w:rPr>
        <w:t>чітко</w:t>
      </w:r>
      <w:proofErr w:type="spellEnd"/>
      <w:r w:rsidRPr="007930A2">
        <w:rPr>
          <w:sz w:val="28"/>
          <w:szCs w:val="28"/>
        </w:rPr>
        <w:t xml:space="preserve">, </w:t>
      </w:r>
      <w:proofErr w:type="spellStart"/>
      <w:r w:rsidRPr="007930A2">
        <w:rPr>
          <w:sz w:val="28"/>
          <w:szCs w:val="28"/>
        </w:rPr>
        <w:t>розбірливо</w:t>
      </w:r>
      <w:proofErr w:type="spellEnd"/>
      <w:r w:rsidRPr="007930A2">
        <w:rPr>
          <w:sz w:val="28"/>
          <w:szCs w:val="28"/>
        </w:rPr>
        <w:t xml:space="preserve">, без </w:t>
      </w:r>
      <w:proofErr w:type="spellStart"/>
      <w:r w:rsidRPr="007930A2">
        <w:rPr>
          <w:sz w:val="28"/>
          <w:szCs w:val="28"/>
        </w:rPr>
        <w:t>помилок</w:t>
      </w:r>
      <w:proofErr w:type="spellEnd"/>
      <w:r w:rsidRPr="007930A2">
        <w:rPr>
          <w:sz w:val="28"/>
          <w:szCs w:val="28"/>
        </w:rPr>
        <w:t xml:space="preserve"> та </w:t>
      </w:r>
      <w:proofErr w:type="spellStart"/>
      <w:r w:rsidRPr="007930A2">
        <w:rPr>
          <w:sz w:val="28"/>
          <w:szCs w:val="28"/>
        </w:rPr>
        <w:t>виправлень</w:t>
      </w:r>
      <w:proofErr w:type="spellEnd"/>
      <w:r w:rsidRPr="007930A2">
        <w:rPr>
          <w:sz w:val="28"/>
          <w:szCs w:val="28"/>
        </w:rPr>
        <w:t xml:space="preserve">, </w:t>
      </w:r>
      <w:proofErr w:type="spellStart"/>
      <w:r w:rsidRPr="007930A2">
        <w:rPr>
          <w:sz w:val="28"/>
          <w:szCs w:val="28"/>
        </w:rPr>
        <w:t>або</w:t>
      </w:r>
      <w:proofErr w:type="spellEnd"/>
      <w:r w:rsidRPr="007930A2">
        <w:rPr>
          <w:sz w:val="28"/>
          <w:szCs w:val="28"/>
        </w:rPr>
        <w:t xml:space="preserve"> </w:t>
      </w:r>
      <w:proofErr w:type="spellStart"/>
      <w:r w:rsidRPr="007930A2">
        <w:rPr>
          <w:sz w:val="28"/>
          <w:szCs w:val="28"/>
        </w:rPr>
        <w:t>надрукована</w:t>
      </w:r>
      <w:proofErr w:type="spellEnd"/>
      <w:r w:rsidRPr="007930A2">
        <w:rPr>
          <w:sz w:val="28"/>
          <w:szCs w:val="28"/>
        </w:rPr>
        <w:t xml:space="preserve"> </w:t>
      </w:r>
      <w:proofErr w:type="spellStart"/>
      <w:r w:rsidRPr="007930A2">
        <w:rPr>
          <w:sz w:val="28"/>
          <w:szCs w:val="28"/>
        </w:rPr>
        <w:t>з</w:t>
      </w:r>
      <w:proofErr w:type="spellEnd"/>
      <w:r w:rsidRPr="007930A2">
        <w:rPr>
          <w:sz w:val="28"/>
          <w:szCs w:val="28"/>
        </w:rPr>
        <w:t xml:space="preserve"> одного боку </w:t>
      </w:r>
      <w:proofErr w:type="spellStart"/>
      <w:r w:rsidRPr="007930A2">
        <w:rPr>
          <w:sz w:val="28"/>
          <w:szCs w:val="28"/>
        </w:rPr>
        <w:t>білого</w:t>
      </w:r>
      <w:proofErr w:type="spellEnd"/>
      <w:r w:rsidRPr="007930A2">
        <w:rPr>
          <w:sz w:val="28"/>
          <w:szCs w:val="28"/>
        </w:rPr>
        <w:t xml:space="preserve"> </w:t>
      </w:r>
      <w:proofErr w:type="spellStart"/>
      <w:r w:rsidRPr="007930A2">
        <w:rPr>
          <w:sz w:val="28"/>
          <w:szCs w:val="28"/>
        </w:rPr>
        <w:t>паперу</w:t>
      </w:r>
      <w:proofErr w:type="spellEnd"/>
      <w:r w:rsidRPr="007930A2">
        <w:rPr>
          <w:sz w:val="28"/>
          <w:szCs w:val="28"/>
        </w:rPr>
        <w:t xml:space="preserve"> формату А</w:t>
      </w:r>
      <w:proofErr w:type="gramStart"/>
      <w:r w:rsidRPr="007930A2">
        <w:rPr>
          <w:sz w:val="28"/>
          <w:szCs w:val="28"/>
        </w:rPr>
        <w:t>4</w:t>
      </w:r>
      <w:proofErr w:type="gramEnd"/>
      <w:r w:rsidRPr="007930A2">
        <w:rPr>
          <w:sz w:val="28"/>
          <w:szCs w:val="28"/>
        </w:rPr>
        <w:t>.</w:t>
      </w:r>
    </w:p>
    <w:p w:rsidR="007930A2" w:rsidRPr="007930A2" w:rsidRDefault="007930A2" w:rsidP="007930A2">
      <w:pPr>
        <w:ind w:firstLine="851"/>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Оформлення курсової роботи починають з титульної сторінки, далі складається зміст роботи, заголовки якого повинні відповідати їх назвам у тексті роботи. Текст курсової роботи може ілюструватись кресленнями, малюнками, схемами, графіками, діаграмами, таблицями тощо.</w:t>
      </w:r>
    </w:p>
    <w:p w:rsidR="007930A2" w:rsidRPr="007930A2" w:rsidRDefault="007930A2" w:rsidP="007930A2">
      <w:pPr>
        <w:ind w:firstLine="851"/>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Таблиця повинна мати заголовок, який відтворює її зміст. Заголовки розміщують над таблицею. Всі таблиці нумеруються (наскрізно). Праворуч над заголовком з великої літери пишуть слово “Таблиця” та вказують її порядковий номер.</w:t>
      </w:r>
    </w:p>
    <w:p w:rsidR="007930A2" w:rsidRPr="007930A2" w:rsidRDefault="007930A2" w:rsidP="007930A2">
      <w:pPr>
        <w:ind w:firstLine="851"/>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Кількість ілюстрацій (графіків) визначається змістом роботи і повинна бути достатньою для того, щоб надати тексту роботи ясності і конкретності. Всі ілюстрації (схеми, креслення, графіки) називають малюнками і нумерують послідовно. Номер і назву малюнка пишуть під графічними зображеннями (додаток 3). Всі ілюстрації розміщують одразу ж після посилання на них.</w:t>
      </w:r>
    </w:p>
    <w:p w:rsidR="007930A2" w:rsidRPr="007930A2" w:rsidRDefault="007930A2" w:rsidP="007930A2">
      <w:pPr>
        <w:ind w:firstLine="851"/>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Формули, якщо вони подаються у курсовій роботі, вписують чорним чорнилом і нумерують арабськими цифрами.</w:t>
      </w:r>
    </w:p>
    <w:p w:rsidR="007930A2" w:rsidRPr="007930A2" w:rsidRDefault="007930A2" w:rsidP="007930A2">
      <w:pPr>
        <w:ind w:firstLine="851"/>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Наприклад:</w:t>
      </w:r>
    </w:p>
    <w:p w:rsidR="007930A2" w:rsidRPr="007930A2" w:rsidRDefault="007930A2" w:rsidP="007930A2">
      <w:pPr>
        <w:ind w:firstLine="851"/>
        <w:jc w:val="both"/>
        <w:rPr>
          <w:rFonts w:ascii="Times New Roman" w:hAnsi="Times New Roman" w:cs="Times New Roman"/>
          <w:color w:val="000000"/>
          <w:sz w:val="28"/>
          <w:szCs w:val="28"/>
          <w:vertAlign w:val="superscript"/>
          <w:lang w:val="uk-UA"/>
        </w:rPr>
      </w:pPr>
      <w:r w:rsidRPr="007930A2">
        <w:rPr>
          <w:rFonts w:ascii="Times New Roman" w:hAnsi="Times New Roman" w:cs="Times New Roman"/>
          <w:color w:val="000000"/>
          <w:sz w:val="28"/>
          <w:szCs w:val="28"/>
          <w:lang w:val="uk-UA"/>
        </w:rPr>
        <w:lastRenderedPageBreak/>
        <w:t xml:space="preserve">         А</w:t>
      </w:r>
      <w:r w:rsidRPr="007930A2">
        <w:rPr>
          <w:rFonts w:ascii="Times New Roman" w:hAnsi="Times New Roman" w:cs="Times New Roman"/>
          <w:color w:val="000000"/>
          <w:sz w:val="28"/>
          <w:szCs w:val="28"/>
          <w:vertAlign w:val="superscript"/>
          <w:lang w:val="uk-UA"/>
        </w:rPr>
        <w:t>П</w:t>
      </w:r>
    </w:p>
    <w:p w:rsidR="007930A2" w:rsidRPr="007930A2" w:rsidRDefault="007930A2" w:rsidP="007930A2">
      <w:pPr>
        <w:ind w:firstLine="851"/>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 xml:space="preserve">Р = -------,  (3) </w:t>
      </w:r>
    </w:p>
    <w:p w:rsidR="007930A2" w:rsidRPr="007930A2" w:rsidRDefault="007930A2" w:rsidP="007930A2">
      <w:pPr>
        <w:ind w:firstLine="851"/>
        <w:jc w:val="both"/>
        <w:rPr>
          <w:rFonts w:ascii="Times New Roman" w:hAnsi="Times New Roman" w:cs="Times New Roman"/>
          <w:color w:val="000000"/>
          <w:sz w:val="28"/>
          <w:szCs w:val="28"/>
          <w:vertAlign w:val="subscript"/>
        </w:rPr>
      </w:pPr>
      <w:r w:rsidRPr="007930A2">
        <w:rPr>
          <w:rFonts w:ascii="Times New Roman" w:hAnsi="Times New Roman" w:cs="Times New Roman"/>
          <w:color w:val="000000"/>
          <w:sz w:val="28"/>
          <w:szCs w:val="28"/>
          <w:lang w:val="uk-UA"/>
        </w:rPr>
        <w:t xml:space="preserve">         Т</w:t>
      </w:r>
      <w:r w:rsidRPr="007930A2">
        <w:rPr>
          <w:rFonts w:ascii="Times New Roman" w:hAnsi="Times New Roman" w:cs="Times New Roman"/>
          <w:color w:val="000000"/>
          <w:sz w:val="28"/>
          <w:szCs w:val="28"/>
          <w:vertAlign w:val="subscript"/>
          <w:lang w:val="en-US"/>
        </w:rPr>
        <w:t>L</w:t>
      </w:r>
    </w:p>
    <w:p w:rsidR="007930A2" w:rsidRPr="007930A2" w:rsidRDefault="007930A2" w:rsidP="007930A2">
      <w:pPr>
        <w:ind w:firstLine="851"/>
        <w:jc w:val="both"/>
        <w:rPr>
          <w:rFonts w:ascii="Times New Roman" w:hAnsi="Times New Roman" w:cs="Times New Roman"/>
          <w:color w:val="000000"/>
          <w:sz w:val="28"/>
          <w:szCs w:val="28"/>
        </w:rPr>
      </w:pPr>
      <w:r w:rsidRPr="007930A2">
        <w:rPr>
          <w:rFonts w:ascii="Times New Roman" w:hAnsi="Times New Roman" w:cs="Times New Roman"/>
          <w:color w:val="000000"/>
          <w:sz w:val="28"/>
          <w:szCs w:val="28"/>
        </w:rPr>
        <w:t xml:space="preserve">де </w:t>
      </w:r>
      <w:proofErr w:type="gramStart"/>
      <w:r w:rsidRPr="007930A2">
        <w:rPr>
          <w:rFonts w:ascii="Times New Roman" w:hAnsi="Times New Roman" w:cs="Times New Roman"/>
          <w:color w:val="000000"/>
          <w:sz w:val="28"/>
          <w:szCs w:val="28"/>
        </w:rPr>
        <w:t>Р</w:t>
      </w:r>
      <w:proofErr w:type="gramEnd"/>
      <w:r w:rsidRPr="007930A2">
        <w:rPr>
          <w:rFonts w:ascii="Times New Roman" w:hAnsi="Times New Roman" w:cs="Times New Roman"/>
          <w:color w:val="000000"/>
          <w:sz w:val="28"/>
          <w:szCs w:val="28"/>
        </w:rPr>
        <w:t xml:space="preserve"> – </w:t>
      </w:r>
      <w:proofErr w:type="spellStart"/>
      <w:r w:rsidRPr="007930A2">
        <w:rPr>
          <w:rFonts w:ascii="Times New Roman" w:hAnsi="Times New Roman" w:cs="Times New Roman"/>
          <w:color w:val="000000"/>
          <w:sz w:val="28"/>
          <w:szCs w:val="28"/>
        </w:rPr>
        <w:t>продуктивність</w:t>
      </w:r>
      <w:proofErr w:type="spellEnd"/>
      <w:r w:rsidRPr="007930A2">
        <w:rPr>
          <w:rFonts w:ascii="Times New Roman" w:hAnsi="Times New Roman" w:cs="Times New Roman"/>
          <w:color w:val="000000"/>
          <w:sz w:val="28"/>
          <w:szCs w:val="28"/>
        </w:rPr>
        <w:t xml:space="preserve"> </w:t>
      </w:r>
      <w:proofErr w:type="spellStart"/>
      <w:r w:rsidRPr="007930A2">
        <w:rPr>
          <w:rFonts w:ascii="Times New Roman" w:hAnsi="Times New Roman" w:cs="Times New Roman"/>
          <w:color w:val="000000"/>
          <w:sz w:val="28"/>
          <w:szCs w:val="28"/>
        </w:rPr>
        <w:t>праці</w:t>
      </w:r>
      <w:proofErr w:type="spellEnd"/>
      <w:r w:rsidRPr="007930A2">
        <w:rPr>
          <w:rFonts w:ascii="Times New Roman" w:hAnsi="Times New Roman" w:cs="Times New Roman"/>
          <w:color w:val="000000"/>
          <w:sz w:val="28"/>
          <w:szCs w:val="28"/>
        </w:rPr>
        <w:t xml:space="preserve">, </w:t>
      </w:r>
      <w:proofErr w:type="spellStart"/>
      <w:r w:rsidRPr="007930A2">
        <w:rPr>
          <w:rFonts w:ascii="Times New Roman" w:hAnsi="Times New Roman" w:cs="Times New Roman"/>
          <w:color w:val="000000"/>
          <w:sz w:val="28"/>
          <w:szCs w:val="28"/>
        </w:rPr>
        <w:t>одиниця</w:t>
      </w:r>
      <w:proofErr w:type="spellEnd"/>
      <w:r w:rsidRPr="007930A2">
        <w:rPr>
          <w:rFonts w:ascii="Times New Roman" w:hAnsi="Times New Roman" w:cs="Times New Roman"/>
          <w:color w:val="000000"/>
          <w:sz w:val="28"/>
          <w:szCs w:val="28"/>
        </w:rPr>
        <w:t xml:space="preserve"> </w:t>
      </w:r>
      <w:proofErr w:type="spellStart"/>
      <w:r w:rsidRPr="007930A2">
        <w:rPr>
          <w:rFonts w:ascii="Times New Roman" w:hAnsi="Times New Roman" w:cs="Times New Roman"/>
          <w:color w:val="000000"/>
          <w:sz w:val="28"/>
          <w:szCs w:val="28"/>
        </w:rPr>
        <w:t>виміру</w:t>
      </w:r>
      <w:proofErr w:type="spellEnd"/>
      <w:r w:rsidRPr="007930A2">
        <w:rPr>
          <w:rFonts w:ascii="Times New Roman" w:hAnsi="Times New Roman" w:cs="Times New Roman"/>
          <w:color w:val="000000"/>
          <w:sz w:val="28"/>
          <w:szCs w:val="28"/>
        </w:rPr>
        <w:t>;</w:t>
      </w:r>
    </w:p>
    <w:p w:rsidR="007930A2" w:rsidRPr="007930A2" w:rsidRDefault="007930A2" w:rsidP="007930A2">
      <w:pPr>
        <w:ind w:firstLine="851"/>
        <w:jc w:val="both"/>
        <w:rPr>
          <w:rFonts w:ascii="Times New Roman" w:hAnsi="Times New Roman" w:cs="Times New Roman"/>
          <w:color w:val="000000"/>
          <w:sz w:val="28"/>
          <w:szCs w:val="28"/>
        </w:rPr>
      </w:pPr>
    </w:p>
    <w:p w:rsidR="007930A2" w:rsidRPr="007930A2" w:rsidRDefault="007930A2" w:rsidP="007930A2">
      <w:pPr>
        <w:ind w:firstLine="851"/>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А</w:t>
      </w:r>
      <w:r w:rsidRPr="007930A2">
        <w:rPr>
          <w:rFonts w:ascii="Times New Roman" w:hAnsi="Times New Roman" w:cs="Times New Roman"/>
          <w:color w:val="000000"/>
          <w:sz w:val="28"/>
          <w:szCs w:val="28"/>
          <w:vertAlign w:val="superscript"/>
          <w:lang w:val="uk-UA"/>
        </w:rPr>
        <w:t xml:space="preserve">П </w:t>
      </w:r>
      <w:r w:rsidRPr="007930A2">
        <w:rPr>
          <w:rFonts w:ascii="Times New Roman" w:hAnsi="Times New Roman" w:cs="Times New Roman"/>
          <w:color w:val="000000"/>
          <w:sz w:val="28"/>
          <w:szCs w:val="28"/>
          <w:lang w:val="uk-UA"/>
        </w:rPr>
        <w:t xml:space="preserve"> - затрати праці, одиниця виміру;</w:t>
      </w:r>
    </w:p>
    <w:p w:rsidR="007930A2" w:rsidRPr="007930A2" w:rsidRDefault="007930A2" w:rsidP="007930A2">
      <w:pPr>
        <w:ind w:firstLine="851"/>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Т</w:t>
      </w:r>
      <w:r w:rsidRPr="007930A2">
        <w:rPr>
          <w:rFonts w:ascii="Times New Roman" w:hAnsi="Times New Roman" w:cs="Times New Roman"/>
          <w:color w:val="000000"/>
          <w:sz w:val="28"/>
          <w:szCs w:val="28"/>
          <w:vertAlign w:val="subscript"/>
          <w:lang w:val="en-US"/>
        </w:rPr>
        <w:t>L</w:t>
      </w:r>
      <w:r w:rsidRPr="007930A2">
        <w:rPr>
          <w:rFonts w:ascii="Times New Roman" w:hAnsi="Times New Roman" w:cs="Times New Roman"/>
          <w:color w:val="000000"/>
          <w:sz w:val="28"/>
          <w:szCs w:val="28"/>
          <w:lang w:val="uk-UA"/>
        </w:rPr>
        <w:t xml:space="preserve"> -  період, одиниця виміру.</w:t>
      </w:r>
    </w:p>
    <w:p w:rsidR="007930A2" w:rsidRPr="007930A2" w:rsidRDefault="007930A2" w:rsidP="007930A2">
      <w:pPr>
        <w:pStyle w:val="31"/>
        <w:rPr>
          <w:color w:val="000000"/>
          <w:szCs w:val="28"/>
        </w:rPr>
      </w:pPr>
      <w:r w:rsidRPr="007930A2">
        <w:rPr>
          <w:color w:val="000000"/>
          <w:szCs w:val="28"/>
        </w:rPr>
        <w:t xml:space="preserve"> У кінці курсової роботи на окремій сторінці вміщується список використаної літератури, ставиться підпис студента та дата виконання. </w:t>
      </w:r>
    </w:p>
    <w:p w:rsidR="007930A2" w:rsidRPr="007930A2" w:rsidRDefault="007930A2" w:rsidP="007930A2">
      <w:pPr>
        <w:ind w:firstLine="851"/>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 xml:space="preserve">  Курсову роботу слід подавати у твердій обкладинці.</w:t>
      </w:r>
    </w:p>
    <w:p w:rsidR="007930A2" w:rsidRPr="007930A2" w:rsidRDefault="007930A2" w:rsidP="007930A2">
      <w:pPr>
        <w:ind w:firstLine="851"/>
        <w:rPr>
          <w:rFonts w:ascii="Times New Roman" w:hAnsi="Times New Roman" w:cs="Times New Roman"/>
          <w:color w:val="000000"/>
          <w:sz w:val="28"/>
          <w:szCs w:val="28"/>
          <w:lang w:val="uk-UA"/>
        </w:rPr>
      </w:pPr>
    </w:p>
    <w:p w:rsidR="007930A2" w:rsidRPr="007930A2" w:rsidRDefault="007930A2" w:rsidP="007930A2">
      <w:pPr>
        <w:pStyle w:val="2"/>
        <w:jc w:val="center"/>
        <w:rPr>
          <w:color w:val="000000"/>
          <w:sz w:val="28"/>
          <w:szCs w:val="28"/>
        </w:rPr>
      </w:pPr>
      <w:r w:rsidRPr="007930A2">
        <w:rPr>
          <w:color w:val="000000"/>
          <w:sz w:val="28"/>
          <w:szCs w:val="28"/>
        </w:rPr>
        <w:t>РЕЦЕНЗУВАННЯ ТА ЗАХИСТ КУРСОВОЇ РОБОТИ</w:t>
      </w:r>
    </w:p>
    <w:p w:rsidR="007930A2" w:rsidRPr="007930A2" w:rsidRDefault="007930A2" w:rsidP="007930A2">
      <w:pPr>
        <w:rPr>
          <w:rFonts w:ascii="Times New Roman" w:hAnsi="Times New Roman" w:cs="Times New Roman"/>
          <w:sz w:val="28"/>
          <w:szCs w:val="28"/>
          <w:lang w:val="uk-UA"/>
        </w:rPr>
      </w:pPr>
    </w:p>
    <w:p w:rsidR="007930A2" w:rsidRPr="007930A2" w:rsidRDefault="007930A2" w:rsidP="007930A2">
      <w:pPr>
        <w:pStyle w:val="a5"/>
        <w:rPr>
          <w:color w:val="000000"/>
          <w:sz w:val="28"/>
          <w:szCs w:val="28"/>
        </w:rPr>
      </w:pPr>
      <w:r w:rsidRPr="007930A2">
        <w:rPr>
          <w:color w:val="000000"/>
          <w:sz w:val="28"/>
          <w:szCs w:val="28"/>
        </w:rPr>
        <w:t>Виконану та оформлену курсову роботу студент подає на розгляд керівнику, який пише рецензію на неї, де відображає її теоретичний рівень, глибину проведених досліджень, доцільність рекомендацій, їх обгрунтованість, відмічає елементи новизни. Якщо робота не відповідає вимогам, її повертають для опрацювання.</w:t>
      </w:r>
    </w:p>
    <w:p w:rsidR="007930A2" w:rsidRPr="007930A2" w:rsidRDefault="007930A2" w:rsidP="007930A2">
      <w:pPr>
        <w:ind w:firstLine="851"/>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Під час захисту курсової роботи студент має розкрити суть теми, показати хороші знання літератури з даної теми, фактичного матеріалу та економічних категорій, відповісти на поставлені запитання. Після захисту курсова робота одержує остаточну оцінку, яка виставляється в екзаменаційну відомість і залікову книжку студента. Теми курсових робіт студентам видає викладач, що керує виконанням робіт.</w:t>
      </w:r>
    </w:p>
    <w:p w:rsidR="007930A2" w:rsidRPr="007930A2" w:rsidRDefault="007930A2" w:rsidP="007930A2">
      <w:pPr>
        <w:ind w:firstLine="851"/>
        <w:jc w:val="both"/>
        <w:rPr>
          <w:rFonts w:ascii="Times New Roman" w:hAnsi="Times New Roman" w:cs="Times New Roman"/>
          <w:color w:val="000000"/>
          <w:sz w:val="28"/>
          <w:szCs w:val="28"/>
          <w:lang w:val="uk-UA"/>
        </w:rPr>
      </w:pPr>
    </w:p>
    <w:p w:rsidR="007930A2" w:rsidRPr="007930A2" w:rsidRDefault="007930A2" w:rsidP="007930A2">
      <w:pPr>
        <w:pStyle w:val="3"/>
        <w:rPr>
          <w:color w:val="000000"/>
          <w:sz w:val="28"/>
          <w:szCs w:val="28"/>
        </w:rPr>
      </w:pPr>
      <w:r w:rsidRPr="007930A2">
        <w:rPr>
          <w:color w:val="000000"/>
          <w:sz w:val="28"/>
          <w:szCs w:val="28"/>
        </w:rPr>
        <w:t xml:space="preserve">ТЕМАТИКА КУРСОВИХ РОБІТ З </w:t>
      </w:r>
      <w:r w:rsidRPr="007930A2">
        <w:rPr>
          <w:sz w:val="28"/>
          <w:szCs w:val="28"/>
        </w:rPr>
        <w:t>ДИСЦИПЛІНИ</w:t>
      </w:r>
      <w:r w:rsidRPr="007930A2">
        <w:rPr>
          <w:color w:val="000000"/>
          <w:sz w:val="28"/>
          <w:szCs w:val="28"/>
        </w:rPr>
        <w:t xml:space="preserve"> “ПОЛІТЕКОНОМІЯ”</w:t>
      </w:r>
    </w:p>
    <w:p w:rsidR="007930A2" w:rsidRPr="007930A2" w:rsidRDefault="007930A2" w:rsidP="007930A2">
      <w:pPr>
        <w:rPr>
          <w:rFonts w:ascii="Times New Roman" w:hAnsi="Times New Roman" w:cs="Times New Roman"/>
          <w:sz w:val="28"/>
          <w:szCs w:val="28"/>
          <w:lang w:val="uk-UA"/>
        </w:rPr>
      </w:pPr>
    </w:p>
    <w:p w:rsidR="007930A2" w:rsidRPr="007930A2" w:rsidRDefault="007930A2" w:rsidP="007930A2">
      <w:pPr>
        <w:pStyle w:val="a5"/>
        <w:numPr>
          <w:ilvl w:val="0"/>
          <w:numId w:val="1"/>
        </w:numPr>
        <w:tabs>
          <w:tab w:val="num" w:pos="360"/>
        </w:tabs>
        <w:ind w:left="284" w:firstLine="0"/>
        <w:rPr>
          <w:color w:val="000000"/>
          <w:sz w:val="28"/>
          <w:szCs w:val="28"/>
        </w:rPr>
      </w:pPr>
      <w:r w:rsidRPr="007930A2">
        <w:rPr>
          <w:color w:val="000000"/>
          <w:sz w:val="28"/>
          <w:szCs w:val="28"/>
        </w:rPr>
        <w:t>Виникнення та основні етапи розвитку політекономії.</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Сучасні напрямки та школи економічної теорії.</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Предмет політичної економії.</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Продуктивні сили суспільства, їх структура та динаміка.</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Процес суспільного виробництва, його фактори та результати.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Економічні закони та їх використання.</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lastRenderedPageBreak/>
        <w:t>Форми організації суспільного виробництва.</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Суть і генеза товарного виробництва.</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Суспільний поділ праці – джерело соціально-економічного прогресу.</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Товар та його властивості.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Грошовий обіг, його протиріччя та тенденції розвитку.</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Основні рушійні сили та економічні закони товарного виробництва.</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Соціально-економічний зміст відносин власності.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Людина – основне джерело і критерії соціально-економічного прогресу.</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color w:val="000000"/>
          <w:sz w:val="28"/>
          <w:szCs w:val="28"/>
          <w:lang w:val="uk-UA"/>
        </w:rPr>
      </w:pPr>
      <w:r w:rsidRPr="007930A2">
        <w:rPr>
          <w:rFonts w:ascii="Times New Roman" w:hAnsi="Times New Roman" w:cs="Times New Roman"/>
          <w:color w:val="000000"/>
          <w:sz w:val="28"/>
          <w:szCs w:val="28"/>
          <w:lang w:val="uk-UA"/>
        </w:rPr>
        <w:t>Ринкове господарство і його основні суб</w:t>
      </w:r>
      <w:r w:rsidRPr="007930A2">
        <w:rPr>
          <w:rFonts w:ascii="Times New Roman" w:hAnsi="Times New Roman" w:cs="Times New Roman"/>
          <w:color w:val="000000"/>
          <w:sz w:val="28"/>
          <w:szCs w:val="28"/>
        </w:rPr>
        <w:t>’</w:t>
      </w:r>
      <w:r w:rsidRPr="007930A2">
        <w:rPr>
          <w:rFonts w:ascii="Times New Roman" w:hAnsi="Times New Roman" w:cs="Times New Roman"/>
          <w:color w:val="000000"/>
          <w:sz w:val="28"/>
          <w:szCs w:val="28"/>
          <w:lang w:val="uk-UA"/>
        </w:rPr>
        <w:t>єкти.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Взаємозв’язок форм власності і форм підприємницької діяльності.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Закони попиту і пропозиції: їх використання в ринковій економіці.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Сфера матеріального виробництва, її роль в економіці.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Сучасний ринок, його структура і функції.</w:t>
      </w:r>
    </w:p>
    <w:p w:rsidR="007930A2" w:rsidRPr="007930A2" w:rsidRDefault="007930A2" w:rsidP="007930A2">
      <w:pPr>
        <w:numPr>
          <w:ilvl w:val="0"/>
          <w:numId w:val="1"/>
        </w:numPr>
        <w:tabs>
          <w:tab w:val="num" w:pos="360"/>
        </w:tabs>
        <w:spacing w:after="0" w:line="240" w:lineRule="auto"/>
        <w:ind w:left="1260" w:hanging="976"/>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Проблеми переходу від адміністративно-командної до ринкової економіки України.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Зайнятість населення та проблеми формування ринку робочої сили.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Соціальний захист населення та проблеми його вдосконалення.</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Монополія і конкуренція в господарській системі.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Інфляція, суть, причини, шляхи боротьби з нею.</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Державне регулювання в ринковій економіці та його еволюція.</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Дефіцит державного бюджету, причини виникнення та економічні наслідки.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Іноваційна політика держави.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Теоретичні основи економіки домогосподарств.</w:t>
      </w:r>
    </w:p>
    <w:p w:rsidR="007930A2" w:rsidRPr="007930A2" w:rsidRDefault="007930A2" w:rsidP="007930A2">
      <w:pPr>
        <w:numPr>
          <w:ilvl w:val="0"/>
          <w:numId w:val="1"/>
        </w:numPr>
        <w:tabs>
          <w:tab w:val="num" w:pos="360"/>
        </w:tabs>
        <w:spacing w:after="0" w:line="240" w:lineRule="auto"/>
        <w:ind w:left="1260" w:hanging="976"/>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Економічні потреби та інтереси – головна рушійна сила соціально-економічного прогресу.</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Ефективність виробництва та її показники.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НБУ та його роль в організації роботи банківської системи.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Мотивація праці. Сутність та функції заробітної плати.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Прибуток, його природа, та роль в економічному розвитку.</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Грошово-кредитна система.</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Сутність, загальні положення і фази економічного циклу.</w:t>
      </w:r>
    </w:p>
    <w:p w:rsidR="007930A2" w:rsidRPr="007930A2" w:rsidRDefault="007930A2" w:rsidP="007930A2">
      <w:pPr>
        <w:numPr>
          <w:ilvl w:val="0"/>
          <w:numId w:val="1"/>
        </w:numPr>
        <w:tabs>
          <w:tab w:val="num" w:pos="360"/>
        </w:tabs>
        <w:spacing w:after="0" w:line="240" w:lineRule="auto"/>
        <w:ind w:left="1260" w:hanging="976"/>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Методика розрахунку макроекономічних показників в системі національних рахунків.</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Структура ринку цінних паперів. Умови рівноваги.</w:t>
      </w:r>
    </w:p>
    <w:p w:rsidR="007930A2" w:rsidRPr="007930A2" w:rsidRDefault="007930A2" w:rsidP="007930A2">
      <w:pPr>
        <w:numPr>
          <w:ilvl w:val="0"/>
          <w:numId w:val="1"/>
        </w:numPr>
        <w:tabs>
          <w:tab w:val="num" w:pos="1260"/>
        </w:tabs>
        <w:spacing w:after="0" w:line="240" w:lineRule="auto"/>
        <w:ind w:left="1260" w:hanging="976"/>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Зовнішньоекономічні відносини і проблеми інтеграції України у світове господарство.</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Податкова політика держави.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Гроші як економічна категорія.</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Процес праці та його основні елементи.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Економічна система та її основні структурні елементи.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Приватна власність як економічна основа ринкового господарства.</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lastRenderedPageBreak/>
        <w:t>Інтелектуальна власність: об</w:t>
      </w:r>
      <w:r w:rsidRPr="007930A2">
        <w:rPr>
          <w:rFonts w:ascii="Times New Roman" w:hAnsi="Times New Roman" w:cs="Times New Roman"/>
          <w:sz w:val="28"/>
          <w:szCs w:val="28"/>
        </w:rPr>
        <w:t>’</w:t>
      </w:r>
      <w:r w:rsidRPr="007930A2">
        <w:rPr>
          <w:rFonts w:ascii="Times New Roman" w:hAnsi="Times New Roman" w:cs="Times New Roman"/>
          <w:sz w:val="28"/>
          <w:szCs w:val="28"/>
          <w:lang w:val="uk-UA"/>
        </w:rPr>
        <w:t>єкти та суб</w:t>
      </w:r>
      <w:r w:rsidRPr="007930A2">
        <w:rPr>
          <w:rFonts w:ascii="Times New Roman" w:hAnsi="Times New Roman" w:cs="Times New Roman"/>
          <w:sz w:val="28"/>
          <w:szCs w:val="28"/>
        </w:rPr>
        <w:t>’</w:t>
      </w:r>
      <w:r w:rsidRPr="007930A2">
        <w:rPr>
          <w:rFonts w:ascii="Times New Roman" w:hAnsi="Times New Roman" w:cs="Times New Roman"/>
          <w:sz w:val="28"/>
          <w:szCs w:val="28"/>
          <w:lang w:val="uk-UA"/>
        </w:rPr>
        <w:t>єкти.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Структура національного внутрішнього ринку.</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Особливості та шляхи формування ринкової економіки України.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Створення і роль ринкової інфраструктури.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Формування сучасного ринку та соціальна справедливість.</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Економічний аналіз ринкових відносин.</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Суть і особливості роздержавлення і приватизації на сучасному етапі.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Суть, об</w:t>
      </w:r>
      <w:r w:rsidRPr="007930A2">
        <w:rPr>
          <w:rFonts w:ascii="Times New Roman" w:hAnsi="Times New Roman" w:cs="Times New Roman"/>
          <w:sz w:val="28"/>
          <w:szCs w:val="28"/>
        </w:rPr>
        <w:t>’</w:t>
      </w:r>
      <w:r w:rsidRPr="007930A2">
        <w:rPr>
          <w:rFonts w:ascii="Times New Roman" w:hAnsi="Times New Roman" w:cs="Times New Roman"/>
          <w:sz w:val="28"/>
          <w:szCs w:val="28"/>
          <w:lang w:val="uk-UA"/>
        </w:rPr>
        <w:t>єкти, форми та етапи приватизації засобів виробництва.</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Національна економіка України: проблеми становлення.</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Економічна криза та проблеми стабілізації економіки України.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Ринковий механізм регулювання економіки.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Економічне зростання та його фактори.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Економічний та соціальний прогрес, його критерії.</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Науково-технічна революція і зміни у змісті та характері праці.</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Екстенсивний та інтенсивний типи економічного зростання.</w:t>
      </w:r>
    </w:p>
    <w:p w:rsidR="007930A2" w:rsidRPr="007930A2" w:rsidRDefault="007930A2" w:rsidP="007930A2">
      <w:pPr>
        <w:numPr>
          <w:ilvl w:val="0"/>
          <w:numId w:val="1"/>
        </w:numPr>
        <w:tabs>
          <w:tab w:val="num" w:pos="360"/>
        </w:tabs>
        <w:spacing w:after="0" w:line="240" w:lineRule="auto"/>
        <w:ind w:left="1260" w:hanging="976"/>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Трудові відносини та їх трансформація в процесі формування ринкової економіки.</w:t>
      </w:r>
    </w:p>
    <w:p w:rsidR="007930A2" w:rsidRPr="007930A2" w:rsidRDefault="007930A2" w:rsidP="007930A2">
      <w:pPr>
        <w:numPr>
          <w:ilvl w:val="0"/>
          <w:numId w:val="1"/>
        </w:numPr>
        <w:tabs>
          <w:tab w:val="num" w:pos="360"/>
        </w:tabs>
        <w:spacing w:after="0" w:line="240" w:lineRule="auto"/>
        <w:ind w:left="284" w:firstLine="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Економічний вибір та економічна поведінка товаровиробника.</w:t>
      </w:r>
    </w:p>
    <w:p w:rsidR="007930A2" w:rsidRPr="007930A2" w:rsidRDefault="007930A2" w:rsidP="007930A2">
      <w:pPr>
        <w:jc w:val="center"/>
        <w:rPr>
          <w:rFonts w:ascii="Times New Roman" w:hAnsi="Times New Roman" w:cs="Times New Roman"/>
          <w:b/>
          <w:sz w:val="28"/>
          <w:szCs w:val="28"/>
          <w:lang w:val="uk-UA"/>
        </w:rPr>
      </w:pPr>
    </w:p>
    <w:p w:rsidR="007930A2" w:rsidRPr="007930A2" w:rsidRDefault="007930A2" w:rsidP="007930A2">
      <w:pPr>
        <w:jc w:val="center"/>
        <w:rPr>
          <w:rFonts w:ascii="Times New Roman" w:hAnsi="Times New Roman" w:cs="Times New Roman"/>
          <w:b/>
          <w:sz w:val="28"/>
          <w:szCs w:val="28"/>
          <w:lang w:val="uk-UA"/>
        </w:rPr>
      </w:pPr>
      <w:r w:rsidRPr="007930A2">
        <w:rPr>
          <w:rFonts w:ascii="Times New Roman" w:hAnsi="Times New Roman" w:cs="Times New Roman"/>
          <w:b/>
          <w:sz w:val="28"/>
          <w:szCs w:val="28"/>
          <w:lang w:val="uk-UA"/>
        </w:rPr>
        <w:t>Л І Т Е Р А Т У Р А:</w:t>
      </w:r>
    </w:p>
    <w:p w:rsidR="007930A2" w:rsidRPr="007930A2" w:rsidRDefault="007930A2" w:rsidP="007930A2">
      <w:pPr>
        <w:jc w:val="center"/>
        <w:rPr>
          <w:rFonts w:ascii="Times New Roman" w:hAnsi="Times New Roman" w:cs="Times New Roman"/>
          <w:b/>
          <w:sz w:val="28"/>
          <w:szCs w:val="28"/>
          <w:lang w:val="uk-UA"/>
        </w:rPr>
      </w:pPr>
    </w:p>
    <w:p w:rsidR="007930A2" w:rsidRPr="007930A2" w:rsidRDefault="007930A2" w:rsidP="007930A2">
      <w:pPr>
        <w:pStyle w:val="a5"/>
        <w:numPr>
          <w:ilvl w:val="0"/>
          <w:numId w:val="2"/>
        </w:numPr>
        <w:tabs>
          <w:tab w:val="num" w:pos="900"/>
        </w:tabs>
        <w:ind w:left="900" w:hanging="180"/>
        <w:rPr>
          <w:sz w:val="28"/>
          <w:szCs w:val="28"/>
        </w:rPr>
      </w:pPr>
      <w:r w:rsidRPr="007930A2">
        <w:rPr>
          <w:sz w:val="28"/>
          <w:szCs w:val="28"/>
        </w:rPr>
        <w:t>Основи економічної теорії: політекономічний аспект: Підручник / Г.Н.Климко, В.П.Нестеренко, Л.О.Каніщенко та ін.; За ред.Г.Н.Климка, В.П.Нестеренка. – 2-е вид., перероб.і допов. – К.: Вища шк. – Знання 1997. – 746 с.с.:іл.</w:t>
      </w:r>
    </w:p>
    <w:p w:rsidR="007930A2" w:rsidRPr="007930A2" w:rsidRDefault="007930A2" w:rsidP="007930A2">
      <w:pPr>
        <w:pStyle w:val="a5"/>
        <w:tabs>
          <w:tab w:val="num" w:pos="900"/>
        </w:tabs>
        <w:ind w:left="900" w:hanging="180"/>
        <w:rPr>
          <w:sz w:val="28"/>
          <w:szCs w:val="28"/>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rPr>
      </w:pPr>
      <w:r w:rsidRPr="007930A2">
        <w:rPr>
          <w:rFonts w:ascii="Times New Roman" w:hAnsi="Times New Roman" w:cs="Times New Roman"/>
          <w:sz w:val="28"/>
          <w:szCs w:val="28"/>
          <w:lang w:val="uk-UA"/>
        </w:rPr>
        <w:t xml:space="preserve">Д.Макконнелл, С.Л.Брю: </w:t>
      </w:r>
      <w:proofErr w:type="spellStart"/>
      <w:r w:rsidRPr="007930A2">
        <w:rPr>
          <w:rFonts w:ascii="Times New Roman" w:hAnsi="Times New Roman" w:cs="Times New Roman"/>
          <w:sz w:val="28"/>
          <w:szCs w:val="28"/>
        </w:rPr>
        <w:t>Экономикс</w:t>
      </w:r>
      <w:proofErr w:type="spellEnd"/>
      <w:r w:rsidRPr="007930A2">
        <w:rPr>
          <w:rFonts w:ascii="Times New Roman" w:hAnsi="Times New Roman" w:cs="Times New Roman"/>
          <w:sz w:val="28"/>
          <w:szCs w:val="28"/>
        </w:rPr>
        <w:t>. Пер. с англ. М., 1992.</w:t>
      </w:r>
    </w:p>
    <w:p w:rsidR="007930A2" w:rsidRPr="007930A2" w:rsidRDefault="007930A2" w:rsidP="007930A2">
      <w:pPr>
        <w:tabs>
          <w:tab w:val="num" w:pos="900"/>
        </w:tabs>
        <w:ind w:left="900" w:hanging="180"/>
        <w:jc w:val="both"/>
        <w:rPr>
          <w:rFonts w:ascii="Times New Roman" w:hAnsi="Times New Roman" w:cs="Times New Roman"/>
          <w:sz w:val="28"/>
          <w:szCs w:val="28"/>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 xml:space="preserve">Ковальчук Г.О. та ін. Економіка: Підруч. для 10 кл. загальноосвіт. навч. закл. / Г.О.Ковальчук, В.Г.Мельничук, В.О.Огнев’юк. – К.: Навч.книга, 2003. – 352 с.: Іл. </w:t>
      </w:r>
    </w:p>
    <w:p w:rsidR="007930A2" w:rsidRPr="007930A2" w:rsidRDefault="007930A2" w:rsidP="007930A2">
      <w:pPr>
        <w:tabs>
          <w:tab w:val="num" w:pos="900"/>
        </w:tabs>
        <w:ind w:left="900" w:hanging="180"/>
        <w:jc w:val="both"/>
        <w:rPr>
          <w:rFonts w:ascii="Times New Roman" w:hAnsi="Times New Roman" w:cs="Times New Roman"/>
          <w:sz w:val="28"/>
          <w:szCs w:val="28"/>
          <w:lang w:val="uk-UA"/>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lang w:val="uk-UA"/>
        </w:rPr>
      </w:pPr>
      <w:r w:rsidRPr="007930A2">
        <w:rPr>
          <w:rFonts w:ascii="Times New Roman" w:hAnsi="Times New Roman" w:cs="Times New Roman"/>
          <w:sz w:val="28"/>
          <w:szCs w:val="28"/>
          <w:lang w:val="uk-UA"/>
        </w:rPr>
        <w:t>Основи економічної теорії за ред.А.Г.Гальчинського, П.С.Єщенко, Ю.І.Палкіна. Київ, Вища шк.1995.</w:t>
      </w:r>
    </w:p>
    <w:p w:rsidR="007930A2" w:rsidRPr="007930A2" w:rsidRDefault="007930A2" w:rsidP="007930A2">
      <w:pPr>
        <w:tabs>
          <w:tab w:val="num" w:pos="900"/>
        </w:tabs>
        <w:ind w:left="900" w:hanging="180"/>
        <w:jc w:val="both"/>
        <w:rPr>
          <w:rFonts w:ascii="Times New Roman" w:hAnsi="Times New Roman" w:cs="Times New Roman"/>
          <w:sz w:val="28"/>
          <w:szCs w:val="28"/>
          <w:lang w:val="uk-UA"/>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rPr>
      </w:pPr>
      <w:r w:rsidRPr="007930A2">
        <w:rPr>
          <w:rFonts w:ascii="Times New Roman" w:hAnsi="Times New Roman" w:cs="Times New Roman"/>
          <w:sz w:val="28"/>
          <w:szCs w:val="28"/>
          <w:lang w:val="uk-UA"/>
        </w:rPr>
        <w:t>Поль. Сальельсон. Економіка, Львів, Світ, 1995.</w:t>
      </w:r>
    </w:p>
    <w:p w:rsidR="007930A2" w:rsidRPr="007930A2" w:rsidRDefault="007930A2" w:rsidP="007930A2">
      <w:pPr>
        <w:tabs>
          <w:tab w:val="num" w:pos="900"/>
        </w:tabs>
        <w:ind w:left="900" w:hanging="180"/>
        <w:jc w:val="both"/>
        <w:rPr>
          <w:rFonts w:ascii="Times New Roman" w:hAnsi="Times New Roman" w:cs="Times New Roman"/>
          <w:sz w:val="28"/>
          <w:szCs w:val="28"/>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rPr>
      </w:pPr>
      <w:proofErr w:type="spellStart"/>
      <w:r w:rsidRPr="007930A2">
        <w:rPr>
          <w:rFonts w:ascii="Times New Roman" w:hAnsi="Times New Roman" w:cs="Times New Roman"/>
          <w:sz w:val="28"/>
          <w:szCs w:val="28"/>
        </w:rPr>
        <w:t>А.С.Гальчинський</w:t>
      </w:r>
      <w:proofErr w:type="spellEnd"/>
      <w:r w:rsidRPr="007930A2">
        <w:rPr>
          <w:rFonts w:ascii="Times New Roman" w:hAnsi="Times New Roman" w:cs="Times New Roman"/>
          <w:sz w:val="28"/>
          <w:szCs w:val="28"/>
        </w:rPr>
        <w:t>. Те</w:t>
      </w:r>
      <w:r w:rsidRPr="007930A2">
        <w:rPr>
          <w:rFonts w:ascii="Times New Roman" w:hAnsi="Times New Roman" w:cs="Times New Roman"/>
          <w:sz w:val="28"/>
          <w:szCs w:val="28"/>
          <w:lang w:val="uk-UA"/>
        </w:rPr>
        <w:t>орія грошей. Київ, “Основи”, 1996.</w:t>
      </w:r>
    </w:p>
    <w:p w:rsidR="007930A2" w:rsidRPr="007930A2" w:rsidRDefault="007930A2" w:rsidP="007930A2">
      <w:pPr>
        <w:tabs>
          <w:tab w:val="num" w:pos="900"/>
        </w:tabs>
        <w:ind w:left="900" w:hanging="180"/>
        <w:jc w:val="both"/>
        <w:rPr>
          <w:rFonts w:ascii="Times New Roman" w:hAnsi="Times New Roman" w:cs="Times New Roman"/>
          <w:sz w:val="28"/>
          <w:szCs w:val="28"/>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rPr>
      </w:pPr>
      <w:r w:rsidRPr="007930A2">
        <w:rPr>
          <w:rFonts w:ascii="Times New Roman" w:hAnsi="Times New Roman" w:cs="Times New Roman"/>
          <w:sz w:val="28"/>
          <w:szCs w:val="28"/>
          <w:lang w:val="uk-UA"/>
        </w:rPr>
        <w:t xml:space="preserve">А.В.Калина, В.В.Осокина. </w:t>
      </w:r>
      <w:r w:rsidRPr="007930A2">
        <w:rPr>
          <w:rFonts w:ascii="Times New Roman" w:hAnsi="Times New Roman" w:cs="Times New Roman"/>
          <w:sz w:val="28"/>
          <w:szCs w:val="28"/>
        </w:rPr>
        <w:t xml:space="preserve">Экономическая теория и практика хозяйствования. </w:t>
      </w:r>
      <w:proofErr w:type="spellStart"/>
      <w:r w:rsidRPr="007930A2">
        <w:rPr>
          <w:rFonts w:ascii="Times New Roman" w:hAnsi="Times New Roman" w:cs="Times New Roman"/>
          <w:sz w:val="28"/>
          <w:szCs w:val="28"/>
        </w:rPr>
        <w:t>Уч</w:t>
      </w:r>
      <w:proofErr w:type="gramStart"/>
      <w:r w:rsidRPr="007930A2">
        <w:rPr>
          <w:rFonts w:ascii="Times New Roman" w:hAnsi="Times New Roman" w:cs="Times New Roman"/>
          <w:sz w:val="28"/>
          <w:szCs w:val="28"/>
        </w:rPr>
        <w:t>.п</w:t>
      </w:r>
      <w:proofErr w:type="gramEnd"/>
      <w:r w:rsidRPr="007930A2">
        <w:rPr>
          <w:rFonts w:ascii="Times New Roman" w:hAnsi="Times New Roman" w:cs="Times New Roman"/>
          <w:sz w:val="28"/>
          <w:szCs w:val="28"/>
        </w:rPr>
        <w:t>особие</w:t>
      </w:r>
      <w:proofErr w:type="spellEnd"/>
      <w:r w:rsidRPr="007930A2">
        <w:rPr>
          <w:rFonts w:ascii="Times New Roman" w:hAnsi="Times New Roman" w:cs="Times New Roman"/>
          <w:sz w:val="28"/>
          <w:szCs w:val="28"/>
        </w:rPr>
        <w:t>. Киев. 1997.</w:t>
      </w:r>
    </w:p>
    <w:p w:rsidR="007930A2" w:rsidRPr="007930A2" w:rsidRDefault="007930A2" w:rsidP="007930A2">
      <w:pPr>
        <w:tabs>
          <w:tab w:val="num" w:pos="900"/>
        </w:tabs>
        <w:ind w:left="900" w:hanging="180"/>
        <w:jc w:val="both"/>
        <w:rPr>
          <w:rFonts w:ascii="Times New Roman" w:hAnsi="Times New Roman" w:cs="Times New Roman"/>
          <w:sz w:val="28"/>
          <w:szCs w:val="28"/>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rPr>
      </w:pPr>
      <w:r w:rsidRPr="007930A2">
        <w:rPr>
          <w:rFonts w:ascii="Times New Roman" w:hAnsi="Times New Roman" w:cs="Times New Roman"/>
          <w:sz w:val="28"/>
          <w:szCs w:val="28"/>
          <w:lang w:val="uk-UA"/>
        </w:rPr>
        <w:t>Основи економічної теорії. За ред.С.В.Мочерного. К., Вид.центр. “Академія” 1997.</w:t>
      </w:r>
    </w:p>
    <w:p w:rsidR="007930A2" w:rsidRPr="007930A2" w:rsidRDefault="007930A2" w:rsidP="007930A2">
      <w:pPr>
        <w:tabs>
          <w:tab w:val="num" w:pos="900"/>
        </w:tabs>
        <w:ind w:left="900" w:hanging="180"/>
        <w:jc w:val="both"/>
        <w:rPr>
          <w:rFonts w:ascii="Times New Roman" w:hAnsi="Times New Roman" w:cs="Times New Roman"/>
          <w:sz w:val="28"/>
          <w:szCs w:val="28"/>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rPr>
      </w:pPr>
      <w:r w:rsidRPr="007930A2">
        <w:rPr>
          <w:rFonts w:ascii="Times New Roman" w:hAnsi="Times New Roman" w:cs="Times New Roman"/>
          <w:sz w:val="28"/>
          <w:szCs w:val="28"/>
        </w:rPr>
        <w:t xml:space="preserve">Борисов Е.Ф. Экономическая теория: Курс лекций. М.: </w:t>
      </w:r>
      <w:proofErr w:type="spellStart"/>
      <w:r w:rsidRPr="007930A2">
        <w:rPr>
          <w:rFonts w:ascii="Times New Roman" w:hAnsi="Times New Roman" w:cs="Times New Roman"/>
          <w:sz w:val="28"/>
          <w:szCs w:val="28"/>
        </w:rPr>
        <w:t>Юрай</w:t>
      </w:r>
      <w:proofErr w:type="spellEnd"/>
      <w:r w:rsidRPr="007930A2">
        <w:rPr>
          <w:rFonts w:ascii="Times New Roman" w:hAnsi="Times New Roman" w:cs="Times New Roman"/>
          <w:sz w:val="28"/>
          <w:szCs w:val="28"/>
        </w:rPr>
        <w:t xml:space="preserve"> Т. 1998.</w:t>
      </w:r>
    </w:p>
    <w:p w:rsidR="007930A2" w:rsidRPr="007930A2" w:rsidRDefault="007930A2" w:rsidP="007930A2">
      <w:pPr>
        <w:tabs>
          <w:tab w:val="num" w:pos="900"/>
        </w:tabs>
        <w:ind w:left="900" w:hanging="180"/>
        <w:jc w:val="both"/>
        <w:rPr>
          <w:rFonts w:ascii="Times New Roman" w:hAnsi="Times New Roman" w:cs="Times New Roman"/>
          <w:sz w:val="28"/>
          <w:szCs w:val="28"/>
        </w:rPr>
      </w:pPr>
    </w:p>
    <w:p w:rsidR="007930A2" w:rsidRPr="007930A2" w:rsidRDefault="007930A2" w:rsidP="007930A2">
      <w:pPr>
        <w:numPr>
          <w:ilvl w:val="0"/>
          <w:numId w:val="2"/>
        </w:numPr>
        <w:tabs>
          <w:tab w:val="num" w:pos="720"/>
        </w:tabs>
        <w:spacing w:after="0" w:line="240" w:lineRule="auto"/>
        <w:ind w:left="720" w:firstLine="0"/>
        <w:jc w:val="both"/>
        <w:rPr>
          <w:rFonts w:ascii="Times New Roman" w:hAnsi="Times New Roman" w:cs="Times New Roman"/>
          <w:sz w:val="28"/>
          <w:szCs w:val="28"/>
        </w:rPr>
      </w:pPr>
      <w:r w:rsidRPr="007930A2">
        <w:rPr>
          <w:rFonts w:ascii="Times New Roman" w:hAnsi="Times New Roman" w:cs="Times New Roman"/>
          <w:sz w:val="28"/>
          <w:szCs w:val="28"/>
          <w:lang w:val="uk-UA"/>
        </w:rPr>
        <w:t>Економічна теорія: Політекономія: Підручник / За ред.В.Д.Базилевича. – К.: Знання, 2006. – 631 с.</w:t>
      </w:r>
    </w:p>
    <w:p w:rsidR="007930A2" w:rsidRPr="007930A2" w:rsidRDefault="007930A2" w:rsidP="007930A2">
      <w:pPr>
        <w:tabs>
          <w:tab w:val="num" w:pos="900"/>
        </w:tabs>
        <w:ind w:left="900" w:hanging="180"/>
        <w:jc w:val="both"/>
        <w:rPr>
          <w:rFonts w:ascii="Times New Roman" w:hAnsi="Times New Roman" w:cs="Times New Roman"/>
          <w:sz w:val="28"/>
          <w:szCs w:val="28"/>
        </w:rPr>
      </w:pPr>
    </w:p>
    <w:p w:rsidR="007930A2" w:rsidRPr="007930A2" w:rsidRDefault="007930A2" w:rsidP="007930A2">
      <w:pPr>
        <w:numPr>
          <w:ilvl w:val="0"/>
          <w:numId w:val="2"/>
        </w:numPr>
        <w:tabs>
          <w:tab w:val="num" w:pos="900"/>
        </w:tabs>
        <w:spacing w:after="0" w:line="240" w:lineRule="auto"/>
        <w:ind w:left="900" w:hanging="180"/>
        <w:jc w:val="both"/>
        <w:rPr>
          <w:rFonts w:ascii="Times New Roman" w:hAnsi="Times New Roman" w:cs="Times New Roman"/>
          <w:sz w:val="28"/>
          <w:szCs w:val="28"/>
        </w:rPr>
      </w:pPr>
      <w:r w:rsidRPr="007930A2">
        <w:rPr>
          <w:rFonts w:ascii="Times New Roman" w:hAnsi="Times New Roman" w:cs="Times New Roman"/>
          <w:sz w:val="28"/>
          <w:szCs w:val="28"/>
          <w:lang w:val="uk-UA"/>
        </w:rPr>
        <w:t>Мочерний С.В. Політекономія: Підручник. – К.: ВІКАР, 2003. – 386 с. – (Вища освіта ХХІ століття).</w:t>
      </w:r>
    </w:p>
    <w:p w:rsidR="007930A2" w:rsidRPr="007930A2" w:rsidRDefault="007930A2" w:rsidP="007930A2">
      <w:pPr>
        <w:jc w:val="both"/>
        <w:rPr>
          <w:rFonts w:ascii="Times New Roman" w:hAnsi="Times New Roman" w:cs="Times New Roman"/>
          <w:sz w:val="28"/>
          <w:szCs w:val="28"/>
        </w:rPr>
      </w:pPr>
    </w:p>
    <w:p w:rsidR="007930A2" w:rsidRPr="007930A2" w:rsidRDefault="007930A2" w:rsidP="007930A2">
      <w:pPr>
        <w:jc w:val="right"/>
        <w:rPr>
          <w:rFonts w:ascii="Times New Roman" w:hAnsi="Times New Roman" w:cs="Times New Roman"/>
          <w:sz w:val="28"/>
          <w:szCs w:val="28"/>
        </w:rPr>
      </w:pPr>
      <w:r w:rsidRPr="007930A2">
        <w:rPr>
          <w:rFonts w:ascii="Times New Roman" w:hAnsi="Times New Roman" w:cs="Times New Roman"/>
          <w:sz w:val="28"/>
          <w:szCs w:val="28"/>
        </w:rPr>
        <w:br w:type="page"/>
      </w:r>
      <w:proofErr w:type="spellStart"/>
      <w:r w:rsidRPr="007930A2">
        <w:rPr>
          <w:rFonts w:ascii="Times New Roman" w:hAnsi="Times New Roman" w:cs="Times New Roman"/>
          <w:sz w:val="28"/>
          <w:szCs w:val="28"/>
        </w:rPr>
        <w:lastRenderedPageBreak/>
        <w:t>Додаток</w:t>
      </w:r>
      <w:proofErr w:type="spellEnd"/>
      <w:r w:rsidRPr="007930A2">
        <w:rPr>
          <w:rFonts w:ascii="Times New Roman" w:hAnsi="Times New Roman" w:cs="Times New Roman"/>
          <w:sz w:val="28"/>
          <w:szCs w:val="28"/>
        </w:rPr>
        <w:t xml:space="preserve"> 1</w:t>
      </w:r>
    </w:p>
    <w:p w:rsidR="007930A2" w:rsidRPr="007930A2" w:rsidRDefault="007930A2" w:rsidP="007930A2">
      <w:pPr>
        <w:pStyle w:val="5"/>
        <w:rPr>
          <w:sz w:val="28"/>
          <w:szCs w:val="28"/>
          <w:lang w:val="uk-UA"/>
        </w:rPr>
      </w:pPr>
    </w:p>
    <w:p w:rsidR="007930A2" w:rsidRPr="004C24D1" w:rsidRDefault="007930A2" w:rsidP="008D3DF3">
      <w:pPr>
        <w:pStyle w:val="5"/>
        <w:jc w:val="right"/>
        <w:rPr>
          <w:bCs/>
          <w:sz w:val="28"/>
          <w:szCs w:val="28"/>
          <w:u w:val="single"/>
        </w:rPr>
      </w:pPr>
      <w:proofErr w:type="spellStart"/>
      <w:r w:rsidRPr="004C24D1">
        <w:rPr>
          <w:bCs/>
          <w:sz w:val="28"/>
          <w:szCs w:val="28"/>
          <w:u w:val="single"/>
        </w:rPr>
        <w:t>Зразок</w:t>
      </w:r>
      <w:proofErr w:type="spellEnd"/>
      <w:r w:rsidRPr="004C24D1">
        <w:rPr>
          <w:bCs/>
          <w:sz w:val="28"/>
          <w:szCs w:val="28"/>
          <w:u w:val="single"/>
        </w:rPr>
        <w:t xml:space="preserve"> титульного </w:t>
      </w:r>
      <w:proofErr w:type="spellStart"/>
      <w:r w:rsidRPr="004C24D1">
        <w:rPr>
          <w:bCs/>
          <w:sz w:val="28"/>
          <w:szCs w:val="28"/>
          <w:u w:val="single"/>
        </w:rPr>
        <w:t>аркуша</w:t>
      </w:r>
      <w:proofErr w:type="spellEnd"/>
    </w:p>
    <w:p w:rsidR="007930A2" w:rsidRPr="007930A2" w:rsidRDefault="007930A2" w:rsidP="007930A2">
      <w:pPr>
        <w:rPr>
          <w:rFonts w:ascii="Times New Roman" w:hAnsi="Times New Roman" w:cs="Times New Roman"/>
          <w:sz w:val="28"/>
          <w:szCs w:val="28"/>
        </w:rPr>
      </w:pPr>
    </w:p>
    <w:p w:rsidR="007930A2" w:rsidRPr="008D3DF3" w:rsidRDefault="00280E24" w:rsidP="008D3DF3">
      <w:pPr>
        <w:pStyle w:val="9"/>
        <w:rPr>
          <w:b/>
          <w:sz w:val="28"/>
          <w:szCs w:val="28"/>
        </w:rPr>
      </w:pPr>
      <w:proofErr w:type="spellStart"/>
      <w:r>
        <w:rPr>
          <w:b/>
          <w:sz w:val="28"/>
          <w:szCs w:val="28"/>
        </w:rPr>
        <w:t>Міністерство</w:t>
      </w:r>
      <w:proofErr w:type="spellEnd"/>
      <w:r>
        <w:rPr>
          <w:b/>
          <w:sz w:val="28"/>
          <w:szCs w:val="28"/>
        </w:rPr>
        <w:t xml:space="preserve"> </w:t>
      </w:r>
      <w:proofErr w:type="spellStart"/>
      <w:r>
        <w:rPr>
          <w:b/>
          <w:sz w:val="28"/>
          <w:szCs w:val="28"/>
        </w:rPr>
        <w:t>освіти</w:t>
      </w:r>
      <w:proofErr w:type="spellEnd"/>
      <w:r>
        <w:rPr>
          <w:b/>
          <w:sz w:val="28"/>
          <w:szCs w:val="28"/>
        </w:rPr>
        <w:t xml:space="preserve"> </w:t>
      </w:r>
      <w:proofErr w:type="spellStart"/>
      <w:r>
        <w:rPr>
          <w:b/>
          <w:sz w:val="28"/>
          <w:szCs w:val="28"/>
        </w:rPr>
        <w:t>і</w:t>
      </w:r>
      <w:proofErr w:type="spellEnd"/>
      <w:r>
        <w:rPr>
          <w:b/>
          <w:sz w:val="28"/>
          <w:szCs w:val="28"/>
        </w:rPr>
        <w:t xml:space="preserve"> на</w:t>
      </w:r>
      <w:r>
        <w:rPr>
          <w:b/>
          <w:sz w:val="28"/>
          <w:szCs w:val="28"/>
          <w:lang w:val="uk-UA"/>
        </w:rPr>
        <w:t xml:space="preserve">уки </w:t>
      </w:r>
      <w:proofErr w:type="spellStart"/>
      <w:r w:rsidR="007930A2" w:rsidRPr="008D3DF3">
        <w:rPr>
          <w:b/>
          <w:sz w:val="28"/>
          <w:szCs w:val="28"/>
        </w:rPr>
        <w:t>України</w:t>
      </w:r>
      <w:proofErr w:type="spellEnd"/>
    </w:p>
    <w:p w:rsidR="007930A2" w:rsidRPr="008D3DF3" w:rsidRDefault="007930A2" w:rsidP="008D3DF3">
      <w:pPr>
        <w:spacing w:line="240" w:lineRule="auto"/>
        <w:jc w:val="center"/>
        <w:rPr>
          <w:rFonts w:ascii="Times New Roman" w:hAnsi="Times New Roman" w:cs="Times New Roman"/>
          <w:b/>
          <w:bCs/>
          <w:sz w:val="28"/>
          <w:szCs w:val="28"/>
        </w:rPr>
      </w:pPr>
      <w:proofErr w:type="spellStart"/>
      <w:r w:rsidRPr="008D3DF3">
        <w:rPr>
          <w:rFonts w:ascii="Times New Roman" w:hAnsi="Times New Roman" w:cs="Times New Roman"/>
          <w:b/>
          <w:bCs/>
          <w:sz w:val="28"/>
          <w:szCs w:val="28"/>
        </w:rPr>
        <w:t>Ржищівський</w:t>
      </w:r>
      <w:proofErr w:type="spellEnd"/>
      <w:r w:rsidRPr="008D3DF3">
        <w:rPr>
          <w:rFonts w:ascii="Times New Roman" w:hAnsi="Times New Roman" w:cs="Times New Roman"/>
          <w:b/>
          <w:bCs/>
          <w:sz w:val="28"/>
          <w:szCs w:val="28"/>
        </w:rPr>
        <w:t xml:space="preserve"> </w:t>
      </w:r>
      <w:proofErr w:type="spellStart"/>
      <w:r w:rsidRPr="008D3DF3">
        <w:rPr>
          <w:rFonts w:ascii="Times New Roman" w:hAnsi="Times New Roman" w:cs="Times New Roman"/>
          <w:b/>
          <w:bCs/>
          <w:sz w:val="28"/>
          <w:szCs w:val="28"/>
        </w:rPr>
        <w:t>індустріально-педагогічний</w:t>
      </w:r>
      <w:proofErr w:type="spellEnd"/>
      <w:r w:rsidRPr="008D3DF3">
        <w:rPr>
          <w:rFonts w:ascii="Times New Roman" w:hAnsi="Times New Roman" w:cs="Times New Roman"/>
          <w:b/>
          <w:bCs/>
          <w:sz w:val="28"/>
          <w:szCs w:val="28"/>
        </w:rPr>
        <w:t xml:space="preserve"> </w:t>
      </w:r>
      <w:proofErr w:type="spellStart"/>
      <w:r w:rsidRPr="008D3DF3">
        <w:rPr>
          <w:rFonts w:ascii="Times New Roman" w:hAnsi="Times New Roman" w:cs="Times New Roman"/>
          <w:b/>
          <w:bCs/>
          <w:sz w:val="28"/>
          <w:szCs w:val="28"/>
        </w:rPr>
        <w:t>технікум</w:t>
      </w:r>
      <w:proofErr w:type="spellEnd"/>
    </w:p>
    <w:p w:rsidR="007930A2" w:rsidRPr="008D3DF3" w:rsidRDefault="007930A2" w:rsidP="008D3DF3">
      <w:pPr>
        <w:spacing w:line="240" w:lineRule="auto"/>
        <w:jc w:val="center"/>
        <w:rPr>
          <w:rFonts w:ascii="Times New Roman" w:hAnsi="Times New Roman" w:cs="Times New Roman"/>
          <w:b/>
          <w:bCs/>
          <w:sz w:val="28"/>
          <w:szCs w:val="28"/>
        </w:rPr>
      </w:pPr>
      <w:proofErr w:type="spellStart"/>
      <w:r w:rsidRPr="008D3DF3">
        <w:rPr>
          <w:rFonts w:ascii="Times New Roman" w:hAnsi="Times New Roman" w:cs="Times New Roman"/>
          <w:b/>
          <w:bCs/>
          <w:sz w:val="28"/>
          <w:szCs w:val="28"/>
        </w:rPr>
        <w:t>Відділ</w:t>
      </w:r>
      <w:proofErr w:type="spellEnd"/>
      <w:r w:rsidRPr="008D3DF3">
        <w:rPr>
          <w:rFonts w:ascii="Times New Roman" w:hAnsi="Times New Roman" w:cs="Times New Roman"/>
          <w:b/>
          <w:bCs/>
          <w:sz w:val="28"/>
          <w:szCs w:val="28"/>
          <w:lang w:val="uk-UA"/>
        </w:rPr>
        <w:t>ення</w:t>
      </w:r>
      <w:r w:rsidRPr="008D3DF3">
        <w:rPr>
          <w:rFonts w:ascii="Times New Roman" w:hAnsi="Times New Roman" w:cs="Times New Roman"/>
          <w:b/>
          <w:bCs/>
          <w:sz w:val="28"/>
          <w:szCs w:val="28"/>
        </w:rPr>
        <w:t xml:space="preserve"> «</w:t>
      </w:r>
      <w:proofErr w:type="spellStart"/>
      <w:r w:rsidRPr="008D3DF3">
        <w:rPr>
          <w:rFonts w:ascii="Times New Roman" w:hAnsi="Times New Roman" w:cs="Times New Roman"/>
          <w:b/>
          <w:bCs/>
          <w:sz w:val="28"/>
          <w:szCs w:val="28"/>
        </w:rPr>
        <w:t>Бухгалтерський</w:t>
      </w:r>
      <w:proofErr w:type="spellEnd"/>
      <w:r w:rsidRPr="008D3DF3">
        <w:rPr>
          <w:rFonts w:ascii="Times New Roman" w:hAnsi="Times New Roman" w:cs="Times New Roman"/>
          <w:b/>
          <w:bCs/>
          <w:sz w:val="28"/>
          <w:szCs w:val="28"/>
        </w:rPr>
        <w:t xml:space="preserve"> </w:t>
      </w:r>
      <w:proofErr w:type="spellStart"/>
      <w:proofErr w:type="gramStart"/>
      <w:r w:rsidRPr="008D3DF3">
        <w:rPr>
          <w:rFonts w:ascii="Times New Roman" w:hAnsi="Times New Roman" w:cs="Times New Roman"/>
          <w:b/>
          <w:bCs/>
          <w:sz w:val="28"/>
          <w:szCs w:val="28"/>
        </w:rPr>
        <w:t>обл</w:t>
      </w:r>
      <w:proofErr w:type="gramEnd"/>
      <w:r w:rsidRPr="008D3DF3">
        <w:rPr>
          <w:rFonts w:ascii="Times New Roman" w:hAnsi="Times New Roman" w:cs="Times New Roman"/>
          <w:b/>
          <w:bCs/>
          <w:sz w:val="28"/>
          <w:szCs w:val="28"/>
        </w:rPr>
        <w:t>ік</w:t>
      </w:r>
      <w:proofErr w:type="spellEnd"/>
      <w:r w:rsidRPr="008D3DF3">
        <w:rPr>
          <w:rFonts w:ascii="Times New Roman" w:hAnsi="Times New Roman" w:cs="Times New Roman"/>
          <w:b/>
          <w:bCs/>
          <w:sz w:val="28"/>
          <w:szCs w:val="28"/>
        </w:rPr>
        <w:t>»</w:t>
      </w:r>
    </w:p>
    <w:p w:rsidR="007930A2" w:rsidRPr="007930A2" w:rsidRDefault="007930A2" w:rsidP="007930A2">
      <w:pPr>
        <w:jc w:val="center"/>
        <w:rPr>
          <w:rFonts w:ascii="Times New Roman" w:hAnsi="Times New Roman" w:cs="Times New Roman"/>
          <w:sz w:val="28"/>
          <w:szCs w:val="28"/>
        </w:rPr>
      </w:pPr>
    </w:p>
    <w:p w:rsidR="007930A2" w:rsidRPr="007930A2" w:rsidRDefault="007930A2" w:rsidP="007930A2">
      <w:pPr>
        <w:jc w:val="center"/>
        <w:rPr>
          <w:rFonts w:ascii="Times New Roman" w:hAnsi="Times New Roman" w:cs="Times New Roman"/>
          <w:sz w:val="28"/>
          <w:szCs w:val="28"/>
          <w:lang w:val="uk-UA"/>
        </w:rPr>
      </w:pPr>
    </w:p>
    <w:p w:rsidR="007930A2" w:rsidRPr="007930A2" w:rsidRDefault="007930A2" w:rsidP="007930A2">
      <w:pPr>
        <w:jc w:val="center"/>
        <w:rPr>
          <w:rFonts w:ascii="Times New Roman" w:hAnsi="Times New Roman" w:cs="Times New Roman"/>
          <w:sz w:val="28"/>
          <w:szCs w:val="28"/>
          <w:lang w:val="uk-UA"/>
        </w:rPr>
      </w:pPr>
    </w:p>
    <w:p w:rsidR="007930A2" w:rsidRPr="007930A2" w:rsidRDefault="007930A2" w:rsidP="007930A2">
      <w:pPr>
        <w:jc w:val="center"/>
        <w:rPr>
          <w:rFonts w:ascii="Times New Roman" w:hAnsi="Times New Roman" w:cs="Times New Roman"/>
          <w:b/>
          <w:sz w:val="28"/>
          <w:szCs w:val="28"/>
          <w:lang w:val="uk-UA"/>
        </w:rPr>
      </w:pPr>
      <w:r w:rsidRPr="007930A2">
        <w:rPr>
          <w:rFonts w:ascii="Times New Roman" w:hAnsi="Times New Roman" w:cs="Times New Roman"/>
          <w:b/>
          <w:sz w:val="28"/>
          <w:szCs w:val="28"/>
        </w:rPr>
        <w:t>КУРСОВА РОБОТА</w:t>
      </w:r>
    </w:p>
    <w:p w:rsidR="007930A2" w:rsidRPr="007930A2" w:rsidRDefault="007930A2" w:rsidP="007930A2">
      <w:pPr>
        <w:jc w:val="center"/>
        <w:rPr>
          <w:rFonts w:ascii="Times New Roman" w:hAnsi="Times New Roman" w:cs="Times New Roman"/>
          <w:b/>
          <w:sz w:val="28"/>
          <w:szCs w:val="28"/>
          <w:lang w:val="uk-UA"/>
        </w:rPr>
      </w:pPr>
      <w:r w:rsidRPr="007930A2">
        <w:rPr>
          <w:rFonts w:ascii="Times New Roman" w:hAnsi="Times New Roman" w:cs="Times New Roman"/>
          <w:b/>
          <w:sz w:val="28"/>
          <w:szCs w:val="28"/>
          <w:lang w:val="uk-UA"/>
        </w:rPr>
        <w:t>З ДИСЦИПЛІНИ “ПОЛІТЕКОНОМІЯ”</w:t>
      </w:r>
    </w:p>
    <w:p w:rsidR="007930A2" w:rsidRPr="007930A2" w:rsidRDefault="007930A2" w:rsidP="007930A2">
      <w:pPr>
        <w:jc w:val="center"/>
        <w:rPr>
          <w:rFonts w:ascii="Times New Roman" w:hAnsi="Times New Roman" w:cs="Times New Roman"/>
          <w:b/>
          <w:sz w:val="28"/>
          <w:szCs w:val="28"/>
        </w:rPr>
      </w:pPr>
      <w:r w:rsidRPr="007930A2">
        <w:rPr>
          <w:rFonts w:ascii="Times New Roman" w:hAnsi="Times New Roman" w:cs="Times New Roman"/>
          <w:b/>
          <w:sz w:val="28"/>
          <w:szCs w:val="28"/>
        </w:rPr>
        <w:t>НА ТЕМУ:</w:t>
      </w:r>
    </w:p>
    <w:p w:rsidR="007930A2" w:rsidRPr="007930A2" w:rsidRDefault="007930A2" w:rsidP="007930A2">
      <w:pPr>
        <w:jc w:val="center"/>
        <w:rPr>
          <w:rFonts w:ascii="Times New Roman" w:hAnsi="Times New Roman" w:cs="Times New Roman"/>
          <w:b/>
          <w:sz w:val="28"/>
          <w:szCs w:val="28"/>
          <w:lang w:val="uk-UA"/>
        </w:rPr>
      </w:pPr>
      <w:r w:rsidRPr="007930A2">
        <w:rPr>
          <w:rFonts w:ascii="Times New Roman" w:hAnsi="Times New Roman" w:cs="Times New Roman"/>
          <w:b/>
          <w:sz w:val="28"/>
          <w:szCs w:val="28"/>
        </w:rPr>
        <w:t xml:space="preserve"> «ОБ’</w:t>
      </w:r>
      <w:r w:rsidRPr="007930A2">
        <w:rPr>
          <w:rFonts w:ascii="Times New Roman" w:hAnsi="Times New Roman" w:cs="Times New Roman"/>
          <w:b/>
          <w:sz w:val="28"/>
          <w:szCs w:val="28"/>
          <w:lang w:val="uk-UA"/>
        </w:rPr>
        <w:t xml:space="preserve">ЄКТИВНА НЕОБХІДНІСТЬ </w:t>
      </w:r>
    </w:p>
    <w:p w:rsidR="007930A2" w:rsidRPr="007930A2" w:rsidRDefault="007930A2" w:rsidP="007930A2">
      <w:pPr>
        <w:jc w:val="center"/>
        <w:rPr>
          <w:rFonts w:ascii="Times New Roman" w:hAnsi="Times New Roman" w:cs="Times New Roman"/>
          <w:b/>
          <w:sz w:val="28"/>
          <w:szCs w:val="28"/>
          <w:lang w:val="uk-UA"/>
        </w:rPr>
      </w:pPr>
      <w:r w:rsidRPr="007930A2">
        <w:rPr>
          <w:rFonts w:ascii="Times New Roman" w:hAnsi="Times New Roman" w:cs="Times New Roman"/>
          <w:b/>
          <w:sz w:val="28"/>
          <w:szCs w:val="28"/>
          <w:lang w:val="uk-UA"/>
        </w:rPr>
        <w:t>ДЕРЖАВНОГО РЕГУЛЮВАННЯ ЕКОНОМІКИ”</w:t>
      </w:r>
    </w:p>
    <w:p w:rsidR="007930A2" w:rsidRPr="007930A2" w:rsidRDefault="007930A2" w:rsidP="007930A2">
      <w:pPr>
        <w:pStyle w:val="4"/>
        <w:rPr>
          <w:sz w:val="28"/>
          <w:szCs w:val="28"/>
        </w:rPr>
      </w:pPr>
    </w:p>
    <w:p w:rsidR="007930A2" w:rsidRPr="007930A2" w:rsidRDefault="007930A2" w:rsidP="007930A2">
      <w:pPr>
        <w:rPr>
          <w:rFonts w:ascii="Times New Roman" w:hAnsi="Times New Roman" w:cs="Times New Roman"/>
          <w:sz w:val="28"/>
          <w:szCs w:val="28"/>
        </w:rPr>
      </w:pPr>
    </w:p>
    <w:p w:rsidR="007930A2" w:rsidRPr="007930A2" w:rsidRDefault="004C24D1" w:rsidP="007930A2">
      <w:pPr>
        <w:ind w:firstLine="6804"/>
        <w:rPr>
          <w:rFonts w:ascii="Times New Roman" w:hAnsi="Times New Roman" w:cs="Times New Roman"/>
          <w:sz w:val="28"/>
          <w:szCs w:val="28"/>
        </w:rPr>
      </w:pPr>
      <w:r>
        <w:rPr>
          <w:rFonts w:ascii="Times New Roman" w:hAnsi="Times New Roman" w:cs="Times New Roman"/>
          <w:sz w:val="28"/>
          <w:szCs w:val="28"/>
        </w:rPr>
        <w:t xml:space="preserve">Студента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3</w:t>
      </w:r>
      <w:r w:rsidRPr="00734596">
        <w:rPr>
          <w:rFonts w:ascii="Times New Roman" w:hAnsi="Times New Roman" w:cs="Times New Roman"/>
          <w:sz w:val="28"/>
          <w:szCs w:val="28"/>
        </w:rPr>
        <w:t>1</w:t>
      </w:r>
      <w:r w:rsidR="007930A2" w:rsidRPr="007930A2">
        <w:rPr>
          <w:rFonts w:ascii="Times New Roman" w:hAnsi="Times New Roman" w:cs="Times New Roman"/>
          <w:sz w:val="28"/>
          <w:szCs w:val="28"/>
        </w:rPr>
        <w:t>-Б</w:t>
      </w:r>
    </w:p>
    <w:p w:rsidR="007930A2" w:rsidRPr="004C24D1" w:rsidRDefault="004C24D1" w:rsidP="007930A2">
      <w:pPr>
        <w:ind w:firstLine="6804"/>
        <w:rPr>
          <w:rFonts w:ascii="Times New Roman" w:hAnsi="Times New Roman" w:cs="Times New Roman"/>
          <w:sz w:val="28"/>
          <w:szCs w:val="28"/>
        </w:rPr>
      </w:pPr>
      <w:r>
        <w:rPr>
          <w:rFonts w:ascii="Times New Roman" w:hAnsi="Times New Roman" w:cs="Times New Roman"/>
          <w:sz w:val="28"/>
          <w:szCs w:val="28"/>
        </w:rPr>
        <w:t>П.І.П._____________</w:t>
      </w:r>
    </w:p>
    <w:p w:rsidR="007930A2" w:rsidRPr="00734596" w:rsidRDefault="004C24D1" w:rsidP="007930A2">
      <w:pPr>
        <w:ind w:firstLine="6804"/>
        <w:rPr>
          <w:rFonts w:ascii="Times New Roman" w:hAnsi="Times New Roman" w:cs="Times New Roman"/>
          <w:sz w:val="28"/>
          <w:szCs w:val="28"/>
        </w:rPr>
      </w:pPr>
      <w:r>
        <w:rPr>
          <w:rFonts w:ascii="Times New Roman" w:hAnsi="Times New Roman" w:cs="Times New Roman"/>
          <w:sz w:val="28"/>
          <w:szCs w:val="28"/>
          <w:lang w:val="uk-UA"/>
        </w:rPr>
        <w:t>Керівник:_________</w:t>
      </w:r>
    </w:p>
    <w:p w:rsidR="007930A2" w:rsidRPr="007930A2" w:rsidRDefault="007930A2" w:rsidP="007930A2">
      <w:pPr>
        <w:rPr>
          <w:rFonts w:ascii="Times New Roman" w:hAnsi="Times New Roman" w:cs="Times New Roman"/>
          <w:sz w:val="28"/>
          <w:szCs w:val="28"/>
          <w:lang w:val="uk-UA"/>
        </w:rPr>
      </w:pPr>
    </w:p>
    <w:p w:rsidR="007930A2" w:rsidRPr="007930A2" w:rsidRDefault="007930A2" w:rsidP="007930A2">
      <w:pPr>
        <w:ind w:firstLine="6804"/>
        <w:rPr>
          <w:rFonts w:ascii="Times New Roman" w:hAnsi="Times New Roman" w:cs="Times New Roman"/>
          <w:sz w:val="28"/>
          <w:szCs w:val="28"/>
          <w:lang w:val="uk-UA"/>
        </w:rPr>
      </w:pPr>
    </w:p>
    <w:p w:rsidR="007930A2" w:rsidRPr="007930A2" w:rsidRDefault="007930A2" w:rsidP="007930A2">
      <w:pPr>
        <w:rPr>
          <w:rFonts w:ascii="Times New Roman" w:hAnsi="Times New Roman" w:cs="Times New Roman"/>
          <w:sz w:val="28"/>
          <w:szCs w:val="28"/>
          <w:lang w:val="uk-UA"/>
        </w:rPr>
      </w:pPr>
    </w:p>
    <w:p w:rsidR="007930A2" w:rsidRPr="007930A2" w:rsidRDefault="007930A2" w:rsidP="007930A2">
      <w:pPr>
        <w:pStyle w:val="9"/>
        <w:rPr>
          <w:sz w:val="28"/>
          <w:szCs w:val="28"/>
          <w:lang w:val="uk-UA"/>
        </w:rPr>
      </w:pPr>
    </w:p>
    <w:p w:rsidR="007930A2" w:rsidRPr="007930A2" w:rsidRDefault="007930A2" w:rsidP="007930A2">
      <w:pPr>
        <w:pStyle w:val="9"/>
        <w:rPr>
          <w:sz w:val="28"/>
          <w:szCs w:val="28"/>
          <w:lang w:val="uk-UA"/>
        </w:rPr>
      </w:pPr>
      <w:r w:rsidRPr="007930A2">
        <w:rPr>
          <w:sz w:val="28"/>
          <w:szCs w:val="28"/>
          <w:lang w:val="uk-UA"/>
        </w:rPr>
        <w:t>Ржищів</w:t>
      </w:r>
    </w:p>
    <w:p w:rsidR="007930A2" w:rsidRPr="007930A2" w:rsidRDefault="007930A2" w:rsidP="007930A2">
      <w:pPr>
        <w:jc w:val="center"/>
        <w:rPr>
          <w:rFonts w:ascii="Times New Roman" w:hAnsi="Times New Roman" w:cs="Times New Roman"/>
          <w:sz w:val="28"/>
          <w:szCs w:val="28"/>
          <w:lang w:val="uk-UA"/>
        </w:rPr>
      </w:pPr>
      <w:r w:rsidRPr="007930A2">
        <w:rPr>
          <w:rFonts w:ascii="Times New Roman" w:hAnsi="Times New Roman" w:cs="Times New Roman"/>
          <w:sz w:val="28"/>
          <w:szCs w:val="28"/>
          <w:lang w:val="uk-UA"/>
        </w:rPr>
        <w:t>20__</w:t>
      </w:r>
    </w:p>
    <w:p w:rsidR="007930A2" w:rsidRPr="007930A2" w:rsidRDefault="007930A2" w:rsidP="007930A2">
      <w:pPr>
        <w:pStyle w:val="4"/>
        <w:rPr>
          <w:sz w:val="28"/>
          <w:szCs w:val="28"/>
        </w:rPr>
      </w:pPr>
    </w:p>
    <w:p w:rsidR="008D3DF3" w:rsidRDefault="008D3DF3">
      <w:pPr>
        <w:rPr>
          <w:rFonts w:ascii="Times New Roman" w:eastAsia="Times New Roman" w:hAnsi="Times New Roman" w:cs="Times New Roman"/>
          <w:sz w:val="28"/>
          <w:szCs w:val="28"/>
          <w:lang w:val="uk-UA"/>
        </w:rPr>
      </w:pPr>
      <w:r>
        <w:rPr>
          <w:sz w:val="28"/>
          <w:szCs w:val="28"/>
        </w:rPr>
        <w:br w:type="page"/>
      </w:r>
    </w:p>
    <w:p w:rsidR="007930A2" w:rsidRPr="007930A2" w:rsidRDefault="007930A2" w:rsidP="007930A2">
      <w:pPr>
        <w:pStyle w:val="4"/>
        <w:rPr>
          <w:sz w:val="28"/>
          <w:szCs w:val="28"/>
        </w:rPr>
      </w:pPr>
      <w:r w:rsidRPr="007930A2">
        <w:rPr>
          <w:sz w:val="28"/>
          <w:szCs w:val="28"/>
        </w:rPr>
        <w:lastRenderedPageBreak/>
        <w:t>Додаток 2</w:t>
      </w:r>
    </w:p>
    <w:p w:rsidR="007930A2" w:rsidRPr="007930A2" w:rsidRDefault="007930A2" w:rsidP="007930A2">
      <w:pPr>
        <w:rPr>
          <w:rFonts w:ascii="Times New Roman" w:hAnsi="Times New Roman" w:cs="Times New Roman"/>
          <w:sz w:val="28"/>
          <w:szCs w:val="28"/>
          <w:lang w:val="uk-UA"/>
        </w:rPr>
      </w:pPr>
    </w:p>
    <w:p w:rsidR="007930A2" w:rsidRPr="00F87E72" w:rsidRDefault="007930A2" w:rsidP="00F87E72">
      <w:pPr>
        <w:pStyle w:val="5"/>
        <w:jc w:val="center"/>
        <w:rPr>
          <w:bCs/>
          <w:sz w:val="28"/>
          <w:szCs w:val="28"/>
          <w:u w:val="single"/>
          <w:lang w:val="uk-UA"/>
        </w:rPr>
      </w:pPr>
      <w:r w:rsidRPr="00F87E72">
        <w:rPr>
          <w:bCs/>
          <w:sz w:val="28"/>
          <w:szCs w:val="28"/>
          <w:u w:val="single"/>
          <w:lang w:val="uk-UA"/>
        </w:rPr>
        <w:t>Зразок змісту курсової роботи</w:t>
      </w:r>
    </w:p>
    <w:p w:rsidR="007930A2" w:rsidRPr="007930A2" w:rsidRDefault="007930A2" w:rsidP="007930A2">
      <w:pPr>
        <w:ind w:firstLine="851"/>
        <w:jc w:val="center"/>
        <w:rPr>
          <w:rFonts w:ascii="Times New Roman" w:hAnsi="Times New Roman" w:cs="Times New Roman"/>
          <w:b/>
          <w:sz w:val="28"/>
          <w:szCs w:val="28"/>
          <w:lang w:val="uk-UA"/>
        </w:rPr>
      </w:pPr>
    </w:p>
    <w:p w:rsidR="007930A2" w:rsidRPr="007930A2" w:rsidRDefault="007930A2" w:rsidP="007930A2">
      <w:pPr>
        <w:ind w:firstLine="851"/>
        <w:jc w:val="center"/>
        <w:rPr>
          <w:rFonts w:ascii="Times New Roman" w:hAnsi="Times New Roman" w:cs="Times New Roman"/>
          <w:b/>
          <w:sz w:val="28"/>
          <w:szCs w:val="28"/>
          <w:lang w:val="uk-UA"/>
        </w:rPr>
      </w:pPr>
    </w:p>
    <w:p w:rsidR="007930A2" w:rsidRPr="007930A2" w:rsidRDefault="007930A2" w:rsidP="007930A2">
      <w:pPr>
        <w:ind w:firstLine="851"/>
        <w:rPr>
          <w:rFonts w:ascii="Times New Roman" w:hAnsi="Times New Roman" w:cs="Times New Roman"/>
          <w:sz w:val="28"/>
          <w:szCs w:val="28"/>
          <w:lang w:val="uk-UA"/>
        </w:rPr>
      </w:pPr>
      <w:r w:rsidRPr="007930A2">
        <w:rPr>
          <w:rFonts w:ascii="Times New Roman" w:hAnsi="Times New Roman" w:cs="Times New Roman"/>
          <w:bCs/>
          <w:sz w:val="28"/>
          <w:szCs w:val="28"/>
          <w:lang w:val="uk-UA"/>
        </w:rPr>
        <w:t>Тема:</w:t>
      </w:r>
      <w:r w:rsidRPr="007930A2">
        <w:rPr>
          <w:rFonts w:ascii="Times New Roman" w:hAnsi="Times New Roman" w:cs="Times New Roman"/>
          <w:sz w:val="28"/>
          <w:szCs w:val="28"/>
          <w:lang w:val="uk-UA"/>
        </w:rPr>
        <w:t xml:space="preserve"> Суть і структура господарського механізму суспільства.</w:t>
      </w:r>
    </w:p>
    <w:p w:rsidR="007930A2" w:rsidRPr="007930A2" w:rsidRDefault="007930A2" w:rsidP="007930A2">
      <w:pPr>
        <w:jc w:val="center"/>
        <w:rPr>
          <w:rFonts w:ascii="Times New Roman" w:hAnsi="Times New Roman" w:cs="Times New Roman"/>
          <w:sz w:val="28"/>
          <w:szCs w:val="28"/>
          <w:lang w:val="uk-UA"/>
        </w:rPr>
      </w:pPr>
    </w:p>
    <w:p w:rsidR="007930A2" w:rsidRPr="007930A2" w:rsidRDefault="007930A2" w:rsidP="007930A2">
      <w:pPr>
        <w:pStyle w:val="1"/>
        <w:rPr>
          <w:szCs w:val="28"/>
        </w:rPr>
      </w:pPr>
    </w:p>
    <w:p w:rsidR="007930A2" w:rsidRPr="007930A2" w:rsidRDefault="007930A2" w:rsidP="007930A2">
      <w:pPr>
        <w:pStyle w:val="1"/>
        <w:rPr>
          <w:szCs w:val="28"/>
        </w:rPr>
      </w:pPr>
      <w:r w:rsidRPr="007930A2">
        <w:rPr>
          <w:szCs w:val="28"/>
        </w:rPr>
        <w:t>Зміст</w:t>
      </w:r>
    </w:p>
    <w:p w:rsidR="007930A2" w:rsidRPr="007930A2" w:rsidRDefault="007930A2" w:rsidP="007930A2">
      <w:pPr>
        <w:ind w:firstLine="851"/>
        <w:rPr>
          <w:rFonts w:ascii="Times New Roman" w:hAnsi="Times New Roman" w:cs="Times New Roman"/>
          <w:sz w:val="28"/>
          <w:szCs w:val="28"/>
          <w:lang w:val="uk-UA"/>
        </w:rPr>
      </w:pPr>
      <w:r w:rsidRPr="007930A2">
        <w:rPr>
          <w:rFonts w:ascii="Times New Roman" w:hAnsi="Times New Roman" w:cs="Times New Roman"/>
          <w:sz w:val="28"/>
          <w:szCs w:val="28"/>
          <w:lang w:val="uk-UA"/>
        </w:rPr>
        <w:t>Вступ</w:t>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t xml:space="preserve">3 </w:t>
      </w:r>
    </w:p>
    <w:p w:rsidR="007930A2" w:rsidRPr="007930A2" w:rsidRDefault="007930A2" w:rsidP="007930A2">
      <w:pPr>
        <w:numPr>
          <w:ilvl w:val="0"/>
          <w:numId w:val="3"/>
        </w:numPr>
        <w:spacing w:after="0" w:line="240" w:lineRule="auto"/>
        <w:rPr>
          <w:rFonts w:ascii="Times New Roman" w:hAnsi="Times New Roman" w:cs="Times New Roman"/>
          <w:sz w:val="28"/>
          <w:szCs w:val="28"/>
          <w:lang w:val="uk-UA"/>
        </w:rPr>
      </w:pPr>
      <w:r w:rsidRPr="007930A2">
        <w:rPr>
          <w:rFonts w:ascii="Times New Roman" w:hAnsi="Times New Roman" w:cs="Times New Roman"/>
          <w:sz w:val="28"/>
          <w:szCs w:val="28"/>
          <w:lang w:val="uk-UA"/>
        </w:rPr>
        <w:t xml:space="preserve">Суть господарського механізму і необхідність </w:t>
      </w:r>
    </w:p>
    <w:p w:rsidR="007930A2" w:rsidRPr="007930A2" w:rsidRDefault="007930A2" w:rsidP="007930A2">
      <w:pPr>
        <w:ind w:left="851" w:firstLine="425"/>
        <w:rPr>
          <w:rFonts w:ascii="Times New Roman" w:hAnsi="Times New Roman" w:cs="Times New Roman"/>
          <w:sz w:val="28"/>
          <w:szCs w:val="28"/>
          <w:lang w:val="uk-UA"/>
        </w:rPr>
      </w:pPr>
      <w:r w:rsidRPr="007930A2">
        <w:rPr>
          <w:rFonts w:ascii="Times New Roman" w:hAnsi="Times New Roman" w:cs="Times New Roman"/>
          <w:sz w:val="28"/>
          <w:szCs w:val="28"/>
          <w:lang w:val="uk-UA"/>
        </w:rPr>
        <w:t>його вдосконалення</w:t>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00F87E72">
        <w:rPr>
          <w:rFonts w:ascii="Times New Roman" w:hAnsi="Times New Roman" w:cs="Times New Roman"/>
          <w:sz w:val="28"/>
          <w:szCs w:val="28"/>
          <w:lang w:val="en-US"/>
        </w:rPr>
        <w:t xml:space="preserve">  </w:t>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00F87E72">
        <w:rPr>
          <w:rFonts w:ascii="Times New Roman" w:hAnsi="Times New Roman" w:cs="Times New Roman"/>
          <w:sz w:val="28"/>
          <w:szCs w:val="28"/>
          <w:lang w:val="en-US"/>
        </w:rPr>
        <w:t xml:space="preserve">       </w:t>
      </w:r>
      <w:r w:rsidRPr="007930A2">
        <w:rPr>
          <w:rFonts w:ascii="Times New Roman" w:hAnsi="Times New Roman" w:cs="Times New Roman"/>
          <w:sz w:val="28"/>
          <w:szCs w:val="28"/>
          <w:lang w:val="uk-UA"/>
        </w:rPr>
        <w:t xml:space="preserve">10 </w:t>
      </w:r>
    </w:p>
    <w:p w:rsidR="007930A2" w:rsidRPr="007930A2" w:rsidRDefault="007930A2" w:rsidP="007930A2">
      <w:pPr>
        <w:ind w:left="851"/>
        <w:rPr>
          <w:rFonts w:ascii="Times New Roman" w:hAnsi="Times New Roman" w:cs="Times New Roman"/>
          <w:sz w:val="28"/>
          <w:szCs w:val="28"/>
          <w:lang w:val="uk-UA"/>
        </w:rPr>
      </w:pPr>
      <w:r w:rsidRPr="007930A2">
        <w:rPr>
          <w:rFonts w:ascii="Times New Roman" w:hAnsi="Times New Roman" w:cs="Times New Roman"/>
          <w:sz w:val="28"/>
          <w:szCs w:val="28"/>
          <w:lang w:val="uk-UA"/>
        </w:rPr>
        <w:t>2.  Структура господарського механізму</w:t>
      </w:r>
      <w:r w:rsidR="00F87E72">
        <w:rPr>
          <w:rFonts w:ascii="Times New Roman" w:hAnsi="Times New Roman" w:cs="Times New Roman"/>
          <w:sz w:val="28"/>
          <w:szCs w:val="28"/>
          <w:lang w:val="en-US"/>
        </w:rPr>
        <w:t xml:space="preserve">           </w:t>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00F87E72">
        <w:rPr>
          <w:rFonts w:ascii="Times New Roman" w:hAnsi="Times New Roman" w:cs="Times New Roman"/>
          <w:sz w:val="28"/>
          <w:szCs w:val="28"/>
          <w:lang w:val="en-US"/>
        </w:rPr>
        <w:t xml:space="preserve">       </w:t>
      </w:r>
      <w:r w:rsidRPr="007930A2">
        <w:rPr>
          <w:rFonts w:ascii="Times New Roman" w:hAnsi="Times New Roman" w:cs="Times New Roman"/>
          <w:sz w:val="28"/>
          <w:szCs w:val="28"/>
          <w:lang w:val="uk-UA"/>
        </w:rPr>
        <w:t xml:space="preserve">17 </w:t>
      </w:r>
    </w:p>
    <w:p w:rsidR="007930A2" w:rsidRPr="00F87E72" w:rsidRDefault="007930A2" w:rsidP="007930A2">
      <w:pPr>
        <w:numPr>
          <w:ilvl w:val="0"/>
          <w:numId w:val="4"/>
        </w:numPr>
        <w:spacing w:after="0" w:line="240" w:lineRule="auto"/>
        <w:rPr>
          <w:rFonts w:ascii="Times New Roman" w:hAnsi="Times New Roman" w:cs="Times New Roman"/>
          <w:sz w:val="28"/>
          <w:szCs w:val="28"/>
          <w:lang w:val="uk-UA"/>
        </w:rPr>
      </w:pPr>
      <w:r w:rsidRPr="00F87E72">
        <w:rPr>
          <w:rFonts w:ascii="Times New Roman" w:hAnsi="Times New Roman" w:cs="Times New Roman"/>
          <w:sz w:val="28"/>
          <w:szCs w:val="28"/>
          <w:lang w:val="uk-UA"/>
        </w:rPr>
        <w:t>Основні напрямки вдосконалення господарського</w:t>
      </w:r>
      <w:r w:rsidR="00F87E72" w:rsidRPr="00F87E72">
        <w:rPr>
          <w:rFonts w:ascii="Times New Roman" w:hAnsi="Times New Roman" w:cs="Times New Roman"/>
          <w:sz w:val="28"/>
          <w:szCs w:val="28"/>
        </w:rPr>
        <w:t xml:space="preserve"> </w:t>
      </w:r>
      <w:r w:rsidRPr="00F87E72">
        <w:rPr>
          <w:rFonts w:ascii="Times New Roman" w:hAnsi="Times New Roman" w:cs="Times New Roman"/>
          <w:sz w:val="28"/>
          <w:szCs w:val="28"/>
          <w:lang w:val="uk-UA"/>
        </w:rPr>
        <w:t>механізму</w:t>
      </w:r>
      <w:r w:rsidRPr="00F87E72">
        <w:rPr>
          <w:rFonts w:ascii="Times New Roman" w:hAnsi="Times New Roman" w:cs="Times New Roman"/>
          <w:sz w:val="28"/>
          <w:szCs w:val="28"/>
          <w:lang w:val="uk-UA"/>
        </w:rPr>
        <w:tab/>
      </w:r>
      <w:r w:rsidR="00F87E72" w:rsidRPr="00F87E72">
        <w:rPr>
          <w:rFonts w:ascii="Times New Roman" w:hAnsi="Times New Roman" w:cs="Times New Roman"/>
          <w:sz w:val="28"/>
          <w:szCs w:val="28"/>
        </w:rPr>
        <w:t xml:space="preserve">       </w:t>
      </w:r>
      <w:r w:rsidRPr="00F87E72">
        <w:rPr>
          <w:rFonts w:ascii="Times New Roman" w:hAnsi="Times New Roman" w:cs="Times New Roman"/>
          <w:sz w:val="28"/>
          <w:szCs w:val="28"/>
          <w:lang w:val="uk-UA"/>
        </w:rPr>
        <w:t xml:space="preserve">24 </w:t>
      </w:r>
    </w:p>
    <w:p w:rsidR="007930A2" w:rsidRPr="007930A2" w:rsidRDefault="007930A2" w:rsidP="007930A2">
      <w:pPr>
        <w:ind w:left="1211"/>
        <w:rPr>
          <w:rFonts w:ascii="Times New Roman" w:hAnsi="Times New Roman" w:cs="Times New Roman"/>
          <w:sz w:val="28"/>
          <w:szCs w:val="28"/>
          <w:lang w:val="uk-UA"/>
        </w:rPr>
      </w:pPr>
      <w:r w:rsidRPr="007930A2">
        <w:rPr>
          <w:rFonts w:ascii="Times New Roman" w:hAnsi="Times New Roman" w:cs="Times New Roman"/>
          <w:sz w:val="28"/>
          <w:szCs w:val="28"/>
          <w:lang w:val="uk-UA"/>
        </w:rPr>
        <w:t>Висновки</w:t>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00F87E72">
        <w:rPr>
          <w:rFonts w:ascii="Times New Roman" w:hAnsi="Times New Roman" w:cs="Times New Roman"/>
          <w:sz w:val="28"/>
          <w:szCs w:val="28"/>
          <w:lang w:val="en-US"/>
        </w:rPr>
        <w:t xml:space="preserve">       </w:t>
      </w:r>
      <w:r w:rsidRPr="007930A2">
        <w:rPr>
          <w:rFonts w:ascii="Times New Roman" w:hAnsi="Times New Roman" w:cs="Times New Roman"/>
          <w:sz w:val="28"/>
          <w:szCs w:val="28"/>
          <w:lang w:val="uk-UA"/>
        </w:rPr>
        <w:t>25</w:t>
      </w:r>
    </w:p>
    <w:p w:rsidR="007930A2" w:rsidRPr="007930A2" w:rsidRDefault="007930A2" w:rsidP="007930A2">
      <w:pPr>
        <w:ind w:left="1211"/>
        <w:rPr>
          <w:rFonts w:ascii="Times New Roman" w:hAnsi="Times New Roman" w:cs="Times New Roman"/>
          <w:sz w:val="28"/>
          <w:szCs w:val="28"/>
          <w:lang w:val="uk-UA"/>
        </w:rPr>
      </w:pPr>
      <w:r w:rsidRPr="007930A2">
        <w:rPr>
          <w:rFonts w:ascii="Times New Roman" w:hAnsi="Times New Roman" w:cs="Times New Roman"/>
          <w:sz w:val="28"/>
          <w:szCs w:val="28"/>
          <w:lang w:val="uk-UA"/>
        </w:rPr>
        <w:t>Список літератури</w:t>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00F87E72">
        <w:rPr>
          <w:rFonts w:ascii="Times New Roman" w:hAnsi="Times New Roman" w:cs="Times New Roman"/>
          <w:sz w:val="28"/>
          <w:szCs w:val="28"/>
          <w:lang w:val="en-US"/>
        </w:rPr>
        <w:t xml:space="preserve">      </w:t>
      </w:r>
      <w:r w:rsidRPr="007930A2">
        <w:rPr>
          <w:rFonts w:ascii="Times New Roman" w:hAnsi="Times New Roman" w:cs="Times New Roman"/>
          <w:sz w:val="28"/>
          <w:szCs w:val="28"/>
          <w:lang w:val="uk-UA"/>
        </w:rPr>
        <w:t>27</w:t>
      </w:r>
    </w:p>
    <w:p w:rsidR="007930A2" w:rsidRPr="007930A2" w:rsidRDefault="007930A2" w:rsidP="007930A2">
      <w:pPr>
        <w:ind w:left="1211"/>
        <w:rPr>
          <w:rFonts w:ascii="Times New Roman" w:hAnsi="Times New Roman" w:cs="Times New Roman"/>
          <w:sz w:val="28"/>
          <w:szCs w:val="28"/>
          <w:lang w:val="uk-UA"/>
        </w:rPr>
      </w:pPr>
      <w:r w:rsidRPr="007930A2">
        <w:rPr>
          <w:rFonts w:ascii="Times New Roman" w:hAnsi="Times New Roman" w:cs="Times New Roman"/>
          <w:sz w:val="28"/>
          <w:szCs w:val="28"/>
          <w:lang w:val="uk-UA"/>
        </w:rPr>
        <w:t>Додатки</w:t>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Pr="007930A2">
        <w:rPr>
          <w:rFonts w:ascii="Times New Roman" w:hAnsi="Times New Roman" w:cs="Times New Roman"/>
          <w:sz w:val="28"/>
          <w:szCs w:val="28"/>
          <w:lang w:val="uk-UA"/>
        </w:rPr>
        <w:tab/>
      </w:r>
      <w:r w:rsidR="00F87E72">
        <w:rPr>
          <w:rFonts w:ascii="Times New Roman" w:hAnsi="Times New Roman" w:cs="Times New Roman"/>
          <w:sz w:val="28"/>
          <w:szCs w:val="28"/>
          <w:lang w:val="en-US"/>
        </w:rPr>
        <w:t xml:space="preserve">      </w:t>
      </w:r>
      <w:r w:rsidRPr="007930A2">
        <w:rPr>
          <w:rFonts w:ascii="Times New Roman" w:hAnsi="Times New Roman" w:cs="Times New Roman"/>
          <w:sz w:val="28"/>
          <w:szCs w:val="28"/>
          <w:lang w:val="uk-UA"/>
        </w:rPr>
        <w:t>28</w:t>
      </w:r>
    </w:p>
    <w:p w:rsidR="007930A2" w:rsidRPr="007930A2" w:rsidRDefault="007930A2" w:rsidP="007930A2">
      <w:pPr>
        <w:rPr>
          <w:rFonts w:ascii="Times New Roman" w:hAnsi="Times New Roman" w:cs="Times New Roman"/>
          <w:sz w:val="28"/>
          <w:szCs w:val="28"/>
          <w:lang w:val="uk-UA"/>
        </w:rPr>
      </w:pPr>
    </w:p>
    <w:p w:rsidR="007930A2" w:rsidRPr="007930A2" w:rsidRDefault="00172803" w:rsidP="007930A2">
      <w:pPr>
        <w:rPr>
          <w:rFonts w:ascii="Times New Roman" w:hAnsi="Times New Roman" w:cs="Times New Roman"/>
          <w:sz w:val="28"/>
          <w:szCs w:val="28"/>
          <w:lang w:val="uk-UA"/>
        </w:rPr>
      </w:pPr>
      <w:r>
        <w:rPr>
          <w:rFonts w:ascii="Times New Roman" w:hAnsi="Times New Roman" w:cs="Times New Roman"/>
          <w:sz w:val="28"/>
          <w:szCs w:val="28"/>
        </w:rPr>
        <w:pict>
          <v:group id="_x0000_s1026" style="position:absolute;margin-left:51.5pt;margin-top:7.4pt;width:357.65pt;height:224.55pt;z-index:251658240" coordorigin="1881,6664" coordsize="7153,4320">
            <v:line id="_x0000_s1027" style="position:absolute;flip:y" from="3049,8277" to="3049,9861">
              <v:stroke endarrow="block"/>
            </v:line>
            <v:line id="_x0000_s1028" style="position:absolute" from="3049,9882" to="6361,9882">
              <v:stroke endarrow="block"/>
            </v:line>
            <v:line id="_x0000_s1029" style="position:absolute;flip:y" from="3049,9573" to="4633,9717"/>
            <v:line id="_x0000_s1030" style="position:absolute;flip:y" from="4633,9285" to="4777,9573"/>
            <v:line id="_x0000_s1031" style="position:absolute;flip:y" from="4777,8997" to="6217,9285"/>
            <v:line id="_x0000_s1032" style="position:absolute;flip:y" from="6217,8709" to="6505,8997"/>
            <v:line id="_x0000_s1033" style="position:absolute;flip:y" from="6505,8421" to="7801,8709"/>
            <v:shapetype id="_x0000_t202" coordsize="21600,21600" o:spt="202" path="m,l,21600r21600,l21600,xe">
              <v:stroke joinstyle="miter"/>
              <v:path gradientshapeok="t" o:connecttype="rect"/>
            </v:shapetype>
            <v:shape id="_x0000_s1034" type="#_x0000_t202" style="position:absolute;left:6429;top:9724;width:1885;height:295" filled="f" stroked="f">
              <v:textbox>
                <w:txbxContent>
                  <w:p w:rsidR="007930A2" w:rsidRDefault="007930A2" w:rsidP="007930A2">
                    <w:pPr>
                      <w:jc w:val="center"/>
                      <w:rPr>
                        <w:sz w:val="16"/>
                      </w:rPr>
                    </w:pPr>
                    <w:r>
                      <w:rPr>
                        <w:sz w:val="16"/>
                        <w:lang w:val="uk-UA"/>
                      </w:rPr>
                      <w:t>Якість робочої сили</w:t>
                    </w:r>
                  </w:p>
                </w:txbxContent>
              </v:textbox>
            </v:shape>
            <v:shape id="_x0000_s1035" type="#_x0000_t202" style="position:absolute;left:1881;top:7836;width:2340;height:360" filled="f" stroked="f">
              <v:textbox>
                <w:txbxContent>
                  <w:p w:rsidR="007930A2" w:rsidRDefault="007930A2" w:rsidP="007930A2">
                    <w:pPr>
                      <w:jc w:val="center"/>
                      <w:rPr>
                        <w:sz w:val="16"/>
                        <w:lang w:val="uk-UA"/>
                      </w:rPr>
                    </w:pPr>
                    <w:proofErr w:type="spellStart"/>
                    <w:proofErr w:type="gramStart"/>
                    <w:r>
                      <w:rPr>
                        <w:sz w:val="16"/>
                      </w:rPr>
                      <w:t>Р</w:t>
                    </w:r>
                    <w:proofErr w:type="gramEnd"/>
                    <w:r>
                      <w:rPr>
                        <w:sz w:val="16"/>
                      </w:rPr>
                      <w:t>івень</w:t>
                    </w:r>
                    <w:proofErr w:type="spellEnd"/>
                    <w:r>
                      <w:rPr>
                        <w:sz w:val="16"/>
                      </w:rPr>
                      <w:t xml:space="preserve"> </w:t>
                    </w:r>
                    <w:proofErr w:type="spellStart"/>
                    <w:r>
                      <w:rPr>
                        <w:sz w:val="16"/>
                      </w:rPr>
                      <w:t>зарплати</w:t>
                    </w:r>
                    <w:proofErr w:type="spellEnd"/>
                  </w:p>
                </w:txbxContent>
              </v:textbox>
            </v:shape>
            <v:shape id="_x0000_s1036" type="#_x0000_t202" style="position:absolute;left:2914;top:10264;width:5400;height:720" filled="f" stroked="f">
              <v:textbox>
                <w:txbxContent>
                  <w:p w:rsidR="007930A2" w:rsidRPr="00F87E72" w:rsidRDefault="007930A2" w:rsidP="00F87E72">
                    <w:pPr>
                      <w:rPr>
                        <w:sz w:val="24"/>
                        <w:szCs w:val="24"/>
                      </w:rPr>
                    </w:pPr>
                    <w:r w:rsidRPr="00F87E72">
                      <w:rPr>
                        <w:sz w:val="24"/>
                        <w:szCs w:val="24"/>
                        <w:lang w:val="uk-UA"/>
                      </w:rPr>
                      <w:t>Мал.1. Залежність рівня заробітної плати від якісних властивостей робочої сили.</w:t>
                    </w:r>
                  </w:p>
                </w:txbxContent>
              </v:textbox>
            </v:shape>
            <v:shape id="_x0000_s1037" type="#_x0000_t202" style="position:absolute;left:4598;top:7330;width:3420;height:720" filled="f" stroked="f">
              <v:textbox style="mso-next-textbox:#_x0000_s1037">
                <w:txbxContent>
                  <w:p w:rsidR="007930A2" w:rsidRPr="00F87E72" w:rsidRDefault="007930A2" w:rsidP="007930A2">
                    <w:pPr>
                      <w:jc w:val="center"/>
                      <w:rPr>
                        <w:b/>
                        <w:bCs/>
                        <w:iCs/>
                      </w:rPr>
                    </w:pPr>
                    <w:proofErr w:type="spellStart"/>
                    <w:r w:rsidRPr="00F87E72">
                      <w:rPr>
                        <w:b/>
                        <w:bCs/>
                        <w:iCs/>
                      </w:rPr>
                      <w:t>Оформлення</w:t>
                    </w:r>
                    <w:proofErr w:type="spellEnd"/>
                    <w:r w:rsidRPr="00F87E72">
                      <w:rPr>
                        <w:b/>
                        <w:bCs/>
                        <w:iCs/>
                      </w:rPr>
                      <w:t xml:space="preserve"> </w:t>
                    </w:r>
                    <w:proofErr w:type="spellStart"/>
                    <w:r w:rsidRPr="00F87E72">
                      <w:rPr>
                        <w:b/>
                        <w:bCs/>
                        <w:iCs/>
                      </w:rPr>
                      <w:t>малюнка</w:t>
                    </w:r>
                    <w:proofErr w:type="spellEnd"/>
                  </w:p>
                </w:txbxContent>
              </v:textbox>
            </v:shape>
            <v:shape id="_x0000_s1038" type="#_x0000_t202" style="position:absolute;left:7414;top:6664;width:1620;height:720" filled="f" stroked="f">
              <v:textbox style="mso-next-textbox:#_x0000_s1038">
                <w:txbxContent>
                  <w:p w:rsidR="007930A2" w:rsidRPr="00F87E72" w:rsidRDefault="007930A2" w:rsidP="00F87E72">
                    <w:pPr>
                      <w:jc w:val="right"/>
                      <w:rPr>
                        <w:b/>
                        <w:u w:val="single"/>
                        <w:lang w:val="uk-UA"/>
                      </w:rPr>
                    </w:pPr>
                    <w:r w:rsidRPr="00F87E72">
                      <w:rPr>
                        <w:b/>
                        <w:u w:val="single"/>
                        <w:lang w:val="uk-UA"/>
                      </w:rPr>
                      <w:t>Додаток 3</w:t>
                    </w:r>
                  </w:p>
                </w:txbxContent>
              </v:textbox>
            </v:shape>
          </v:group>
        </w:pict>
      </w:r>
    </w:p>
    <w:p w:rsidR="007930A2" w:rsidRPr="007930A2" w:rsidRDefault="007930A2" w:rsidP="007930A2">
      <w:pPr>
        <w:pStyle w:val="6"/>
        <w:rPr>
          <w:szCs w:val="28"/>
        </w:rPr>
      </w:pPr>
    </w:p>
    <w:p w:rsidR="007930A2" w:rsidRPr="007930A2" w:rsidRDefault="007930A2" w:rsidP="007930A2">
      <w:pPr>
        <w:rPr>
          <w:rFonts w:ascii="Times New Roman" w:hAnsi="Times New Roman" w:cs="Times New Roman"/>
          <w:sz w:val="28"/>
          <w:szCs w:val="28"/>
        </w:rPr>
      </w:pPr>
    </w:p>
    <w:p w:rsidR="007930A2" w:rsidRPr="007930A2" w:rsidRDefault="007930A2" w:rsidP="007930A2">
      <w:pPr>
        <w:pStyle w:val="7"/>
        <w:rPr>
          <w:sz w:val="28"/>
          <w:szCs w:val="28"/>
        </w:rPr>
      </w:pPr>
    </w:p>
    <w:p w:rsidR="007930A2" w:rsidRPr="007930A2" w:rsidRDefault="007930A2" w:rsidP="007930A2">
      <w:pPr>
        <w:pStyle w:val="8"/>
        <w:rPr>
          <w:sz w:val="28"/>
          <w:szCs w:val="28"/>
        </w:rPr>
      </w:pPr>
      <w:r w:rsidRPr="007930A2">
        <w:rPr>
          <w:sz w:val="28"/>
          <w:szCs w:val="28"/>
        </w:rPr>
        <w:t xml:space="preserve">         </w:t>
      </w:r>
    </w:p>
    <w:p w:rsidR="007930A2" w:rsidRPr="007930A2" w:rsidRDefault="007930A2" w:rsidP="007930A2">
      <w:pPr>
        <w:ind w:left="1211"/>
        <w:jc w:val="both"/>
        <w:rPr>
          <w:rFonts w:ascii="Times New Roman" w:hAnsi="Times New Roman" w:cs="Times New Roman"/>
          <w:sz w:val="28"/>
          <w:szCs w:val="28"/>
          <w:lang w:val="uk-UA"/>
        </w:rPr>
      </w:pPr>
    </w:p>
    <w:p w:rsidR="007930A2" w:rsidRPr="007930A2" w:rsidRDefault="007930A2" w:rsidP="007930A2">
      <w:pPr>
        <w:ind w:left="1211"/>
        <w:jc w:val="both"/>
        <w:rPr>
          <w:rFonts w:ascii="Times New Roman" w:hAnsi="Times New Roman" w:cs="Times New Roman"/>
          <w:sz w:val="28"/>
          <w:szCs w:val="28"/>
          <w:lang w:val="uk-UA"/>
        </w:rPr>
      </w:pPr>
    </w:p>
    <w:p w:rsidR="007930A2" w:rsidRPr="007930A2" w:rsidRDefault="007930A2" w:rsidP="007930A2">
      <w:pPr>
        <w:ind w:left="1211"/>
        <w:jc w:val="both"/>
        <w:rPr>
          <w:rFonts w:ascii="Times New Roman" w:hAnsi="Times New Roman" w:cs="Times New Roman"/>
          <w:sz w:val="28"/>
          <w:szCs w:val="28"/>
          <w:lang w:val="uk-UA"/>
        </w:rPr>
      </w:pPr>
    </w:p>
    <w:p w:rsidR="007930A2" w:rsidRPr="007930A2" w:rsidRDefault="007930A2" w:rsidP="007930A2">
      <w:pPr>
        <w:ind w:left="1211"/>
        <w:jc w:val="both"/>
        <w:rPr>
          <w:rFonts w:ascii="Times New Roman" w:hAnsi="Times New Roman" w:cs="Times New Roman"/>
          <w:sz w:val="28"/>
          <w:szCs w:val="28"/>
          <w:lang w:val="uk-UA"/>
        </w:rPr>
      </w:pPr>
    </w:p>
    <w:p w:rsidR="007930A2" w:rsidRPr="007930A2" w:rsidRDefault="007930A2" w:rsidP="007930A2">
      <w:pPr>
        <w:ind w:left="1211"/>
        <w:jc w:val="both"/>
        <w:rPr>
          <w:rFonts w:ascii="Times New Roman" w:hAnsi="Times New Roman" w:cs="Times New Roman"/>
          <w:sz w:val="28"/>
          <w:szCs w:val="28"/>
          <w:lang w:val="uk-UA"/>
        </w:rPr>
      </w:pPr>
    </w:p>
    <w:p w:rsidR="007930A2" w:rsidRPr="00734596" w:rsidRDefault="007930A2" w:rsidP="00734596">
      <w:pPr>
        <w:jc w:val="both"/>
        <w:rPr>
          <w:rFonts w:ascii="Times New Roman" w:hAnsi="Times New Roman" w:cs="Times New Roman"/>
          <w:sz w:val="28"/>
          <w:szCs w:val="28"/>
          <w:lang w:val="en-US"/>
        </w:rPr>
      </w:pPr>
      <w:r w:rsidRPr="007930A2">
        <w:rPr>
          <w:rFonts w:ascii="Times New Roman" w:hAnsi="Times New Roman" w:cs="Times New Roman"/>
          <w:sz w:val="28"/>
          <w:szCs w:val="28"/>
          <w:lang w:val="uk-UA"/>
        </w:rPr>
        <w:t xml:space="preserve">                                                        </w:t>
      </w:r>
      <w:r w:rsidRPr="007930A2">
        <w:rPr>
          <w:rFonts w:ascii="Times New Roman" w:hAnsi="Times New Roman" w:cs="Times New Roman"/>
          <w:sz w:val="28"/>
          <w:szCs w:val="28"/>
          <w:lang w:val="uk-UA"/>
        </w:rPr>
        <w:tab/>
      </w:r>
    </w:p>
    <w:sectPr w:rsidR="007930A2" w:rsidRPr="00734596" w:rsidSect="00255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3414"/>
    <w:multiLevelType w:val="singleLevel"/>
    <w:tmpl w:val="399A4508"/>
    <w:lvl w:ilvl="0">
      <w:start w:val="1"/>
      <w:numFmt w:val="decimal"/>
      <w:lvlText w:val="%1."/>
      <w:lvlJc w:val="left"/>
      <w:pPr>
        <w:tabs>
          <w:tab w:val="num" w:pos="1256"/>
        </w:tabs>
        <w:ind w:left="1256" w:hanging="405"/>
      </w:pPr>
    </w:lvl>
  </w:abstractNum>
  <w:abstractNum w:abstractNumId="1">
    <w:nsid w:val="0F6974A0"/>
    <w:multiLevelType w:val="singleLevel"/>
    <w:tmpl w:val="BEE4C732"/>
    <w:lvl w:ilvl="0">
      <w:start w:val="1"/>
      <w:numFmt w:val="decimal"/>
      <w:lvlText w:val="%1."/>
      <w:lvlJc w:val="left"/>
      <w:pPr>
        <w:tabs>
          <w:tab w:val="num" w:pos="1211"/>
        </w:tabs>
        <w:ind w:left="1211" w:hanging="360"/>
      </w:pPr>
    </w:lvl>
  </w:abstractNum>
  <w:abstractNum w:abstractNumId="2">
    <w:nsid w:val="500772B2"/>
    <w:multiLevelType w:val="singleLevel"/>
    <w:tmpl w:val="C1E871C8"/>
    <w:lvl w:ilvl="0">
      <w:start w:val="3"/>
      <w:numFmt w:val="decimal"/>
      <w:lvlText w:val="%1."/>
      <w:lvlJc w:val="left"/>
      <w:pPr>
        <w:tabs>
          <w:tab w:val="num" w:pos="1211"/>
        </w:tabs>
        <w:ind w:left="1211" w:hanging="360"/>
      </w:pPr>
    </w:lvl>
  </w:abstractNum>
  <w:abstractNum w:abstractNumId="3">
    <w:nsid w:val="52A66B50"/>
    <w:multiLevelType w:val="singleLevel"/>
    <w:tmpl w:val="701C7D80"/>
    <w:lvl w:ilvl="0">
      <w:start w:val="1"/>
      <w:numFmt w:val="decimal"/>
      <w:lvlText w:val="%1)"/>
      <w:lvlJc w:val="left"/>
      <w:pPr>
        <w:tabs>
          <w:tab w:val="num" w:pos="1211"/>
        </w:tabs>
        <w:ind w:left="1211" w:hanging="360"/>
      </w:pPr>
    </w:lvl>
  </w:abstractNum>
  <w:num w:numId="1">
    <w:abstractNumId w:val="3"/>
    <w:lvlOverride w:ilvl="0">
      <w:startOverride w:val="1"/>
    </w:lvlOverride>
  </w:num>
  <w:num w:numId="2">
    <w:abstractNumId w:val="0"/>
    <w:lvlOverride w:ilvl="0">
      <w:startOverride w:val="1"/>
    </w:lvlOverride>
  </w:num>
  <w:num w:numId="3">
    <w:abstractNumId w:val="1"/>
    <w:lvlOverride w:ilvl="0">
      <w:startOverride w:val="1"/>
    </w:lvlOverride>
  </w:num>
  <w:num w:numId="4">
    <w:abstractNumId w:val="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0A2"/>
    <w:rsid w:val="001339DB"/>
    <w:rsid w:val="00172803"/>
    <w:rsid w:val="00255E0C"/>
    <w:rsid w:val="00280E24"/>
    <w:rsid w:val="002B3829"/>
    <w:rsid w:val="004823DE"/>
    <w:rsid w:val="004C24D1"/>
    <w:rsid w:val="00734596"/>
    <w:rsid w:val="007930A2"/>
    <w:rsid w:val="008D3DF3"/>
    <w:rsid w:val="00AB07CB"/>
    <w:rsid w:val="00D76518"/>
    <w:rsid w:val="00F8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0C"/>
  </w:style>
  <w:style w:type="paragraph" w:styleId="1">
    <w:name w:val="heading 1"/>
    <w:basedOn w:val="a"/>
    <w:next w:val="a"/>
    <w:link w:val="10"/>
    <w:qFormat/>
    <w:rsid w:val="007930A2"/>
    <w:pPr>
      <w:keepNext/>
      <w:spacing w:after="0" w:line="240" w:lineRule="auto"/>
      <w:jc w:val="center"/>
      <w:outlineLvl w:val="0"/>
    </w:pPr>
    <w:rPr>
      <w:rFonts w:ascii="Times New Roman" w:eastAsia="Times New Roman" w:hAnsi="Times New Roman" w:cs="Times New Roman"/>
      <w:b/>
      <w:bCs/>
      <w:sz w:val="28"/>
      <w:szCs w:val="24"/>
      <w:lang w:val="uk-UA"/>
    </w:rPr>
  </w:style>
  <w:style w:type="paragraph" w:styleId="2">
    <w:name w:val="heading 2"/>
    <w:basedOn w:val="a"/>
    <w:next w:val="a"/>
    <w:link w:val="20"/>
    <w:semiHidden/>
    <w:unhideWhenUsed/>
    <w:qFormat/>
    <w:rsid w:val="007930A2"/>
    <w:pPr>
      <w:keepNext/>
      <w:spacing w:after="0" w:line="240" w:lineRule="auto"/>
      <w:jc w:val="both"/>
      <w:outlineLvl w:val="1"/>
    </w:pPr>
    <w:rPr>
      <w:rFonts w:ascii="Times New Roman" w:eastAsia="Times New Roman" w:hAnsi="Times New Roman" w:cs="Times New Roman"/>
      <w:b/>
      <w:bCs/>
      <w:sz w:val="24"/>
      <w:szCs w:val="24"/>
      <w:lang w:val="uk-UA"/>
    </w:rPr>
  </w:style>
  <w:style w:type="paragraph" w:styleId="3">
    <w:name w:val="heading 3"/>
    <w:basedOn w:val="a"/>
    <w:next w:val="a"/>
    <w:link w:val="30"/>
    <w:semiHidden/>
    <w:unhideWhenUsed/>
    <w:qFormat/>
    <w:rsid w:val="007930A2"/>
    <w:pPr>
      <w:keepNext/>
      <w:spacing w:after="0" w:line="240" w:lineRule="auto"/>
      <w:ind w:firstLine="851"/>
      <w:jc w:val="center"/>
      <w:outlineLvl w:val="2"/>
    </w:pPr>
    <w:rPr>
      <w:rFonts w:ascii="Times New Roman" w:eastAsia="Times New Roman" w:hAnsi="Times New Roman" w:cs="Times New Roman"/>
      <w:b/>
      <w:sz w:val="24"/>
      <w:szCs w:val="20"/>
      <w:lang w:val="uk-UA"/>
    </w:rPr>
  </w:style>
  <w:style w:type="paragraph" w:styleId="4">
    <w:name w:val="heading 4"/>
    <w:basedOn w:val="a"/>
    <w:next w:val="a"/>
    <w:link w:val="40"/>
    <w:semiHidden/>
    <w:unhideWhenUsed/>
    <w:qFormat/>
    <w:rsid w:val="007930A2"/>
    <w:pPr>
      <w:keepNext/>
      <w:spacing w:after="0" w:line="240" w:lineRule="auto"/>
      <w:ind w:firstLine="851"/>
      <w:jc w:val="right"/>
      <w:outlineLvl w:val="3"/>
    </w:pPr>
    <w:rPr>
      <w:rFonts w:ascii="Times New Roman" w:eastAsia="Times New Roman" w:hAnsi="Times New Roman" w:cs="Times New Roman"/>
      <w:sz w:val="24"/>
      <w:szCs w:val="20"/>
      <w:lang w:val="uk-UA"/>
    </w:rPr>
  </w:style>
  <w:style w:type="paragraph" w:styleId="5">
    <w:name w:val="heading 5"/>
    <w:basedOn w:val="a"/>
    <w:next w:val="a"/>
    <w:link w:val="50"/>
    <w:semiHidden/>
    <w:unhideWhenUsed/>
    <w:qFormat/>
    <w:rsid w:val="007930A2"/>
    <w:pPr>
      <w:keepNext/>
      <w:spacing w:after="0" w:line="240" w:lineRule="auto"/>
      <w:outlineLvl w:val="4"/>
    </w:pPr>
    <w:rPr>
      <w:rFonts w:ascii="Times New Roman" w:eastAsia="Times New Roman" w:hAnsi="Times New Roman" w:cs="Times New Roman"/>
      <w:b/>
      <w:sz w:val="24"/>
      <w:szCs w:val="20"/>
    </w:rPr>
  </w:style>
  <w:style w:type="paragraph" w:styleId="6">
    <w:name w:val="heading 6"/>
    <w:basedOn w:val="a"/>
    <w:next w:val="a"/>
    <w:link w:val="60"/>
    <w:semiHidden/>
    <w:unhideWhenUsed/>
    <w:qFormat/>
    <w:rsid w:val="007930A2"/>
    <w:pPr>
      <w:keepNext/>
      <w:spacing w:after="0" w:line="240" w:lineRule="auto"/>
      <w:ind w:left="1211"/>
      <w:jc w:val="right"/>
      <w:outlineLvl w:val="5"/>
    </w:pPr>
    <w:rPr>
      <w:rFonts w:ascii="Times New Roman" w:eastAsia="Times New Roman" w:hAnsi="Times New Roman" w:cs="Times New Roman"/>
      <w:sz w:val="28"/>
      <w:szCs w:val="20"/>
      <w:lang w:val="uk-UA"/>
    </w:rPr>
  </w:style>
  <w:style w:type="paragraph" w:styleId="7">
    <w:name w:val="heading 7"/>
    <w:basedOn w:val="a"/>
    <w:next w:val="a"/>
    <w:link w:val="70"/>
    <w:semiHidden/>
    <w:unhideWhenUsed/>
    <w:qFormat/>
    <w:rsid w:val="007930A2"/>
    <w:pPr>
      <w:keepNext/>
      <w:keepLines/>
      <w:spacing w:after="0" w:line="240" w:lineRule="auto"/>
      <w:ind w:firstLine="1134"/>
      <w:outlineLvl w:val="6"/>
    </w:pPr>
    <w:rPr>
      <w:rFonts w:ascii="Times New Roman" w:eastAsia="Times New Roman" w:hAnsi="Times New Roman" w:cs="Times New Roman"/>
      <w:sz w:val="24"/>
      <w:szCs w:val="20"/>
      <w:lang w:val="uk-UA"/>
    </w:rPr>
  </w:style>
  <w:style w:type="paragraph" w:styleId="8">
    <w:name w:val="heading 8"/>
    <w:basedOn w:val="a"/>
    <w:next w:val="a"/>
    <w:link w:val="80"/>
    <w:semiHidden/>
    <w:unhideWhenUsed/>
    <w:qFormat/>
    <w:rsid w:val="007930A2"/>
    <w:pPr>
      <w:keepNext/>
      <w:spacing w:after="0" w:line="240" w:lineRule="auto"/>
      <w:ind w:firstLine="851"/>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7930A2"/>
    <w:pPr>
      <w:keepNext/>
      <w:spacing w:after="0" w:line="24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0A2"/>
    <w:rPr>
      <w:rFonts w:ascii="Times New Roman" w:eastAsia="Times New Roman" w:hAnsi="Times New Roman" w:cs="Times New Roman"/>
      <w:b/>
      <w:bCs/>
      <w:sz w:val="28"/>
      <w:szCs w:val="24"/>
      <w:lang w:val="uk-UA"/>
    </w:rPr>
  </w:style>
  <w:style w:type="character" w:customStyle="1" w:styleId="20">
    <w:name w:val="Заголовок 2 Знак"/>
    <w:basedOn w:val="a0"/>
    <w:link w:val="2"/>
    <w:semiHidden/>
    <w:rsid w:val="007930A2"/>
    <w:rPr>
      <w:rFonts w:ascii="Times New Roman" w:eastAsia="Times New Roman" w:hAnsi="Times New Roman" w:cs="Times New Roman"/>
      <w:b/>
      <w:bCs/>
      <w:sz w:val="24"/>
      <w:szCs w:val="24"/>
      <w:lang w:val="uk-UA"/>
    </w:rPr>
  </w:style>
  <w:style w:type="character" w:customStyle="1" w:styleId="30">
    <w:name w:val="Заголовок 3 Знак"/>
    <w:basedOn w:val="a0"/>
    <w:link w:val="3"/>
    <w:semiHidden/>
    <w:rsid w:val="007930A2"/>
    <w:rPr>
      <w:rFonts w:ascii="Times New Roman" w:eastAsia="Times New Roman" w:hAnsi="Times New Roman" w:cs="Times New Roman"/>
      <w:b/>
      <w:sz w:val="24"/>
      <w:szCs w:val="20"/>
      <w:lang w:val="uk-UA"/>
    </w:rPr>
  </w:style>
  <w:style w:type="character" w:customStyle="1" w:styleId="40">
    <w:name w:val="Заголовок 4 Знак"/>
    <w:basedOn w:val="a0"/>
    <w:link w:val="4"/>
    <w:semiHidden/>
    <w:rsid w:val="007930A2"/>
    <w:rPr>
      <w:rFonts w:ascii="Times New Roman" w:eastAsia="Times New Roman" w:hAnsi="Times New Roman" w:cs="Times New Roman"/>
      <w:sz w:val="24"/>
      <w:szCs w:val="20"/>
      <w:lang w:val="uk-UA"/>
    </w:rPr>
  </w:style>
  <w:style w:type="character" w:customStyle="1" w:styleId="50">
    <w:name w:val="Заголовок 5 Знак"/>
    <w:basedOn w:val="a0"/>
    <w:link w:val="5"/>
    <w:semiHidden/>
    <w:rsid w:val="007930A2"/>
    <w:rPr>
      <w:rFonts w:ascii="Times New Roman" w:eastAsia="Times New Roman" w:hAnsi="Times New Roman" w:cs="Times New Roman"/>
      <w:b/>
      <w:sz w:val="24"/>
      <w:szCs w:val="20"/>
    </w:rPr>
  </w:style>
  <w:style w:type="character" w:customStyle="1" w:styleId="60">
    <w:name w:val="Заголовок 6 Знак"/>
    <w:basedOn w:val="a0"/>
    <w:link w:val="6"/>
    <w:semiHidden/>
    <w:rsid w:val="007930A2"/>
    <w:rPr>
      <w:rFonts w:ascii="Times New Roman" w:eastAsia="Times New Roman" w:hAnsi="Times New Roman" w:cs="Times New Roman"/>
      <w:sz w:val="28"/>
      <w:szCs w:val="20"/>
      <w:lang w:val="uk-UA"/>
    </w:rPr>
  </w:style>
  <w:style w:type="character" w:customStyle="1" w:styleId="70">
    <w:name w:val="Заголовок 7 Знак"/>
    <w:basedOn w:val="a0"/>
    <w:link w:val="7"/>
    <w:semiHidden/>
    <w:rsid w:val="007930A2"/>
    <w:rPr>
      <w:rFonts w:ascii="Times New Roman" w:eastAsia="Times New Roman" w:hAnsi="Times New Roman" w:cs="Times New Roman"/>
      <w:sz w:val="24"/>
      <w:szCs w:val="20"/>
      <w:lang w:val="uk-UA"/>
    </w:rPr>
  </w:style>
  <w:style w:type="character" w:customStyle="1" w:styleId="80">
    <w:name w:val="Заголовок 8 Знак"/>
    <w:basedOn w:val="a0"/>
    <w:link w:val="8"/>
    <w:semiHidden/>
    <w:rsid w:val="007930A2"/>
    <w:rPr>
      <w:rFonts w:ascii="Times New Roman" w:eastAsia="Times New Roman" w:hAnsi="Times New Roman" w:cs="Times New Roman"/>
      <w:sz w:val="24"/>
      <w:szCs w:val="20"/>
    </w:rPr>
  </w:style>
  <w:style w:type="character" w:customStyle="1" w:styleId="90">
    <w:name w:val="Заголовок 9 Знак"/>
    <w:basedOn w:val="a0"/>
    <w:link w:val="9"/>
    <w:semiHidden/>
    <w:rsid w:val="007930A2"/>
    <w:rPr>
      <w:rFonts w:ascii="Times New Roman" w:eastAsia="Times New Roman" w:hAnsi="Times New Roman" w:cs="Times New Roman"/>
      <w:sz w:val="24"/>
      <w:szCs w:val="20"/>
    </w:rPr>
  </w:style>
  <w:style w:type="paragraph" w:styleId="a3">
    <w:name w:val="Title"/>
    <w:basedOn w:val="a"/>
    <w:link w:val="a4"/>
    <w:qFormat/>
    <w:rsid w:val="007930A2"/>
    <w:pPr>
      <w:keepLines/>
      <w:spacing w:after="0" w:line="240" w:lineRule="auto"/>
      <w:jc w:val="center"/>
    </w:pPr>
    <w:rPr>
      <w:rFonts w:ascii="Times New Roman" w:eastAsia="Times New Roman" w:hAnsi="Times New Roman" w:cs="Times New Roman"/>
      <w:b/>
      <w:szCs w:val="20"/>
      <w:lang w:val="uk-UA"/>
    </w:rPr>
  </w:style>
  <w:style w:type="character" w:customStyle="1" w:styleId="a4">
    <w:name w:val="Название Знак"/>
    <w:basedOn w:val="a0"/>
    <w:link w:val="a3"/>
    <w:rsid w:val="007930A2"/>
    <w:rPr>
      <w:rFonts w:ascii="Times New Roman" w:eastAsia="Times New Roman" w:hAnsi="Times New Roman" w:cs="Times New Roman"/>
      <w:b/>
      <w:szCs w:val="20"/>
      <w:lang w:val="uk-UA"/>
    </w:rPr>
  </w:style>
  <w:style w:type="paragraph" w:styleId="a5">
    <w:name w:val="Body Text Indent"/>
    <w:basedOn w:val="a"/>
    <w:link w:val="a6"/>
    <w:semiHidden/>
    <w:unhideWhenUsed/>
    <w:rsid w:val="007930A2"/>
    <w:pPr>
      <w:spacing w:after="0" w:line="240" w:lineRule="auto"/>
      <w:ind w:firstLine="851"/>
      <w:jc w:val="both"/>
    </w:pPr>
    <w:rPr>
      <w:rFonts w:ascii="Times New Roman" w:eastAsia="Times New Roman" w:hAnsi="Times New Roman" w:cs="Times New Roman"/>
      <w:sz w:val="24"/>
      <w:szCs w:val="20"/>
      <w:lang w:val="uk-UA"/>
    </w:rPr>
  </w:style>
  <w:style w:type="character" w:customStyle="1" w:styleId="a6">
    <w:name w:val="Основной текст с отступом Знак"/>
    <w:basedOn w:val="a0"/>
    <w:link w:val="a5"/>
    <w:semiHidden/>
    <w:rsid w:val="007930A2"/>
    <w:rPr>
      <w:rFonts w:ascii="Times New Roman" w:eastAsia="Times New Roman" w:hAnsi="Times New Roman" w:cs="Times New Roman"/>
      <w:sz w:val="24"/>
      <w:szCs w:val="20"/>
      <w:lang w:val="uk-UA"/>
    </w:rPr>
  </w:style>
  <w:style w:type="paragraph" w:styleId="21">
    <w:name w:val="Body Text Indent 2"/>
    <w:basedOn w:val="a"/>
    <w:link w:val="22"/>
    <w:semiHidden/>
    <w:unhideWhenUsed/>
    <w:rsid w:val="007930A2"/>
    <w:pPr>
      <w:spacing w:after="0" w:line="240" w:lineRule="auto"/>
      <w:ind w:left="851"/>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7930A2"/>
    <w:rPr>
      <w:rFonts w:ascii="Times New Roman" w:eastAsia="Times New Roman" w:hAnsi="Times New Roman" w:cs="Times New Roman"/>
      <w:sz w:val="24"/>
      <w:szCs w:val="20"/>
    </w:rPr>
  </w:style>
  <w:style w:type="paragraph" w:styleId="31">
    <w:name w:val="Body Text Indent 3"/>
    <w:basedOn w:val="a"/>
    <w:link w:val="32"/>
    <w:semiHidden/>
    <w:unhideWhenUsed/>
    <w:rsid w:val="007930A2"/>
    <w:pPr>
      <w:spacing w:after="0" w:line="240" w:lineRule="auto"/>
      <w:ind w:firstLine="851"/>
    </w:pPr>
    <w:rPr>
      <w:rFonts w:ascii="Times New Roman" w:eastAsia="Times New Roman" w:hAnsi="Times New Roman" w:cs="Times New Roman"/>
      <w:sz w:val="28"/>
      <w:szCs w:val="20"/>
      <w:lang w:val="uk-UA"/>
    </w:rPr>
  </w:style>
  <w:style w:type="character" w:customStyle="1" w:styleId="32">
    <w:name w:val="Основной текст с отступом 3 Знак"/>
    <w:basedOn w:val="a0"/>
    <w:link w:val="31"/>
    <w:semiHidden/>
    <w:rsid w:val="007930A2"/>
    <w:rPr>
      <w:rFonts w:ascii="Times New Roman" w:eastAsia="Times New Roman" w:hAnsi="Times New Roman" w:cs="Times New Roman"/>
      <w:sz w:val="28"/>
      <w:szCs w:val="20"/>
      <w:lang w:val="uk-UA"/>
    </w:rPr>
  </w:style>
</w:styles>
</file>

<file path=word/webSettings.xml><?xml version="1.0" encoding="utf-8"?>
<w:webSettings xmlns:r="http://schemas.openxmlformats.org/officeDocument/2006/relationships" xmlns:w="http://schemas.openxmlformats.org/wordprocessingml/2006/main">
  <w:divs>
    <w:div w:id="5656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8F0F-F43F-48FB-A77F-48DDFD51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2017-04-18T09:34:00Z</cp:lastPrinted>
  <dcterms:created xsi:type="dcterms:W3CDTF">2007-01-29T08:37:00Z</dcterms:created>
  <dcterms:modified xsi:type="dcterms:W3CDTF">2017-04-18T09:36:00Z</dcterms:modified>
</cp:coreProperties>
</file>