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18" w:rsidRPr="00F554BB" w:rsidRDefault="00C312E1" w:rsidP="006D5C1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30187E"/>
          <w:kern w:val="36"/>
          <w:sz w:val="28"/>
          <w:szCs w:val="28"/>
          <w:lang w:val="uk-UA" w:eastAsia="ru-RU"/>
        </w:rPr>
      </w:pPr>
      <w:bookmarkStart w:id="0" w:name="_GoBack"/>
      <w:bookmarkEnd w:id="0"/>
      <w:r w:rsidRPr="00F554BB">
        <w:rPr>
          <w:rFonts w:ascii="Times New Roman" w:eastAsia="Times New Roman" w:hAnsi="Times New Roman" w:cs="Times New Roman"/>
          <w:b/>
          <w:bCs/>
          <w:color w:val="30187E"/>
          <w:kern w:val="36"/>
          <w:sz w:val="28"/>
          <w:szCs w:val="28"/>
          <w:lang w:val="uk-UA" w:eastAsia="ru-RU"/>
        </w:rPr>
        <w:t>Що таке Асемблер?</w:t>
      </w:r>
    </w:p>
    <w:p w:rsidR="00FE3680" w:rsidRPr="00F554BB" w:rsidRDefault="006D5C18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F55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4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3680"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Мова Асемблера - це мова програмування низького рівня. Для початку ви повинні ознайомитися з загальною структурою комп'ютера, щоб в подальшому розуміти, про що йде мова. Спрощена модель комп'ютера:</w:t>
      </w:r>
    </w:p>
    <w:p w:rsidR="00FE3680" w:rsidRPr="00F554BB" w:rsidRDefault="006D5C18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4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808556" cy="1767462"/>
            <wp:effectExtent l="19050" t="0" r="0" b="0"/>
            <wp:docPr id="4" name="Рисунок 4" descr="Модель компьют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одель компьюте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77" cy="176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4B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FE3680" w:rsidRPr="00F554B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System</w:t>
      </w:r>
      <w:proofErr w:type="spellEnd"/>
      <w:r w:rsidR="00FE3680" w:rsidRPr="00F554B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 xml:space="preserve"> </w:t>
      </w:r>
      <w:proofErr w:type="spellStart"/>
      <w:r w:rsidR="00FE3680" w:rsidRPr="00F554B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bus</w:t>
      </w:r>
      <w:proofErr w:type="spellEnd"/>
      <w:r w:rsidR="00FE3680"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системна шина (забарвлена ​​жовтим кольором) з'єднує різні компоненти комп'ютера.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CPU</w:t>
      </w: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центральний процесор - це серце комп'ютера. Більшість обчислень відбувається в CPU.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F554B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RAM</w:t>
      </w: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- оперативна пам'ять (ОЗУ). В оперативну пам'ять завантажуються програми для виконання.</w:t>
      </w:r>
    </w:p>
    <w:p w:rsidR="006D5C18" w:rsidRPr="00F554BB" w:rsidRDefault="006D5C18" w:rsidP="006D5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E3680" w:rsidRPr="00F554BB" w:rsidRDefault="00F554BB" w:rsidP="00FE368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Б</w:t>
      </w:r>
      <w:r w:rsidR="00FE3680" w:rsidRPr="00F554B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удова процесора</w:t>
      </w:r>
    </w:p>
    <w:p w:rsidR="006D5C18" w:rsidRPr="00F554BB" w:rsidRDefault="006D5C18" w:rsidP="006D5C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554B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48580" cy="2701290"/>
            <wp:effectExtent l="19050" t="0" r="0" b="0"/>
            <wp:docPr id="5" name="Рисунок 5" descr="Строение процесс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роение процессор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580" cy="270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18" w:rsidRPr="00F554BB" w:rsidRDefault="006D5C18" w:rsidP="006D5C1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D5C18" w:rsidRPr="00F554BB" w:rsidRDefault="006D5C18" w:rsidP="006D5C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554BB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9476253" cy="2741336"/>
            <wp:effectExtent l="0" t="3371850" r="0" b="3354664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67" t="38532" r="5437" b="32067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475817" cy="274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C18" w:rsidRPr="00F554BB" w:rsidRDefault="006D5C18" w:rsidP="006D5C1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b/>
          <w:color w:val="212121"/>
          <w:sz w:val="28"/>
          <w:szCs w:val="28"/>
          <w:lang w:val="uk-UA"/>
        </w:rPr>
        <w:t>РЕГІСТРИ ЗАГАЛЬНОГО ПРИЗНАЧЕННЯ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Процесор 8086 має 8 регістрів загального призначення, кожен регістр має ім'я: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AX - регістр-акумулятор (розділений на два регістри: AH і AL).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BX - регістр базової адреси (розділяється на BH / BL).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CX - регістр-лічильник (розділяється на CH / CL).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DX - регістр даних (розділяється на DH / DL).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SI - регістр - індекс джерела.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DI - регістр - індекс призначення.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BP - покажчик бази.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SP - покажчик стека.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Незважаючи на ім'я регістра, програміст сам визначає, для яких цілей використовувати регістри загального призначення. Основне призначення регістра - зберігання числа (змінної). Розрядність вищеописаних регістрів 16 біт, тобто, наприклад, 0011000000111001b (в двійковій системі) або 12345 в десяткового (людської) системі.</w:t>
      </w:r>
    </w:p>
    <w:p w:rsidR="00FE3680" w:rsidRPr="00F554BB" w:rsidRDefault="006D5C18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F554B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FE3680"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4 регістра загального призначення (AX, BX, CX, DX) розділені на дві частини. До кожної частини можна звертатися як до окремого регістру. Наприклад, якщо AX = 0011000000111001b, то AH = 00110000b, а AL = 00111001b. Старший байт позначається буквою "H", а молодший байт - буквою "L".</w:t>
      </w:r>
    </w:p>
    <w:p w:rsidR="00FE3680" w:rsidRPr="00F554BB" w:rsidRDefault="006D5C18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3680"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Оскільки регістри розташовані всередині процесора, то працюють вони значно швидше, ніж пам'ять. Звернення до пам'яті вимагає використання системної шини, а на це йде більше часу. Звернення до регістрів взагалі не забирає час. Тому ви повинні намагатися зберігати змінні в регістрах. Кількість регістрів дуже невелике і багато регістри мають спеціальне призначення, яке не дозволяє використовувати їх для зберігання змінних, але все ж вони є найкращим місцем для запису тимчасових даних і обчислень.</w:t>
      </w:r>
    </w:p>
    <w:p w:rsidR="00FE3680" w:rsidRPr="00F554BB" w:rsidRDefault="006D5C18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</w:r>
      <w:r w:rsidR="00FE3680"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сегментні регістри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CS - вказує на сегмент, що містить початкову адресу поточної програми.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DS - зазвичай вказує на початковий адресу сегмента даних (змінних).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ES - додатковий сегментний регістр.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SS - містить початкову адресу сегмента стека.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Хоча в сегментних регістрах можна зберігати будь-які дані, робити це нерозумно. Сегментні регістри мають строго певне призначення - забезпечення доступу до блоків пам'яті.</w:t>
      </w:r>
    </w:p>
    <w:p w:rsidR="00FE3680" w:rsidRPr="00F554BB" w:rsidRDefault="006D5C18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="00FE3680"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Сегментні регістри працюють спільно з регістрами загального призначення для доступу до пам'яті. Наприклад, якщо ми хочемо отримати доступ до пам'яті з фізичною адресою 12345h (в </w:t>
      </w:r>
      <w:proofErr w:type="spellStart"/>
      <w:r w:rsidR="00FE3680"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шестнадцатиричном</w:t>
      </w:r>
      <w:proofErr w:type="spellEnd"/>
      <w:r w:rsidR="00FE3680"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обчисленні), ми повинні встановити DS = 1230h і SI = 0045h. І це правильно, тому що таким чином ми можемо отримати доступ до пам'яті, фізичну адресу якої більше, ніж значення, яке може поміститися в одиночному регістрі.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Процесор обчислює фізичну адресу, множачи значення сегментного регістра на 10h і додаючи до отриманого результату значення регістра загального призначення (1230h * 10h + 45h = 12345h):</w:t>
      </w:r>
    </w:p>
    <w:p w:rsidR="00FE3680" w:rsidRPr="00F554BB" w:rsidRDefault="006D5C18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4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5155" cy="717550"/>
            <wp:effectExtent l="19050" t="0" r="4445" b="0"/>
            <wp:docPr id="6" name="Рисунок 6" descr="Эффективный адре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Эффективный адре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54B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554B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3680"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Адреса, сформований за допомогою двох регістрів, називається реальним адресою.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За замовчуванням регістри BX, SI і DI працюють з сегментним регістром DS; регістри BP та SP працюють з SS.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Інші регістри загального призначення не можуть формувати реальну адресу!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Також, хоча BX може формувати реальну адресу, BH і BL не можуть!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РЕГІСТРИ СПЕЦІАЛЬНОГО ПРИЗНАЧЕННЯ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• IP - командний покажчик.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• </w:t>
      </w:r>
      <w:proofErr w:type="spellStart"/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Прапоровий</w:t>
      </w:r>
      <w:proofErr w:type="spellEnd"/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регістр - визначає поточний стан процесора.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Регістр IP завжди працює спільно з сегментним регістром CS і вказує на виконувану в даний момент команду.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proofErr w:type="spellStart"/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Прапоровий</w:t>
      </w:r>
      <w:proofErr w:type="spellEnd"/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регістр автоматично змінюється процесором після математичних операцій. Він дозволяє визначати тип результату і передавати управління іншим ділянкам програми.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Взагалі ви не можете безпосередньо звертатися до цих регістрів.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Для доступу до пам'яті можна використовувати наступні чотири регістри: BX, SI, DI, BP.</w:t>
      </w:r>
    </w:p>
    <w:p w:rsidR="00FE3680" w:rsidRPr="00F554BB" w:rsidRDefault="00FE3680" w:rsidP="00FE3680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  <w:lang w:val="uk-UA"/>
        </w:rPr>
      </w:pPr>
    </w:p>
    <w:p w:rsidR="00BD1279" w:rsidRPr="00F554BB" w:rsidRDefault="00FE3680" w:rsidP="00F554BB">
      <w:pPr>
        <w:pStyle w:val="HTML"/>
        <w:shd w:val="clear" w:color="auto" w:fill="FFFFFF"/>
        <w:rPr>
          <w:rFonts w:ascii="Times New Roman" w:hAnsi="Times New Roman" w:cs="Times New Roman"/>
          <w:color w:val="212121"/>
          <w:sz w:val="28"/>
          <w:szCs w:val="28"/>
        </w:rPr>
      </w:pPr>
      <w:r w:rsidRPr="00F554BB">
        <w:rPr>
          <w:rFonts w:ascii="Times New Roman" w:hAnsi="Times New Roman" w:cs="Times New Roman"/>
          <w:color w:val="212121"/>
          <w:sz w:val="28"/>
          <w:szCs w:val="28"/>
          <w:lang w:val="uk-UA"/>
        </w:rPr>
        <w:t>Комбінуючи ці регістри всередині квадратних дужок [], ми можемо отримати доступ до різних розташувань в пам'яті.</w:t>
      </w:r>
    </w:p>
    <w:sectPr w:rsidR="00BD1279" w:rsidRPr="00F554BB" w:rsidSect="00F80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D477C"/>
    <w:multiLevelType w:val="multilevel"/>
    <w:tmpl w:val="30C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D5829"/>
    <w:multiLevelType w:val="multilevel"/>
    <w:tmpl w:val="38D24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F460E"/>
    <w:multiLevelType w:val="multilevel"/>
    <w:tmpl w:val="7876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5C18"/>
    <w:rsid w:val="003A5F3C"/>
    <w:rsid w:val="006D5C18"/>
    <w:rsid w:val="00742FA6"/>
    <w:rsid w:val="00BD1279"/>
    <w:rsid w:val="00C312E1"/>
    <w:rsid w:val="00F554BB"/>
    <w:rsid w:val="00F80FB4"/>
    <w:rsid w:val="00F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18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FE3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368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FELIX</cp:lastModifiedBy>
  <cp:revision>5</cp:revision>
  <dcterms:created xsi:type="dcterms:W3CDTF">2018-02-12T18:31:00Z</dcterms:created>
  <dcterms:modified xsi:type="dcterms:W3CDTF">2018-02-13T17:09:00Z</dcterms:modified>
</cp:coreProperties>
</file>