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30" w:rsidRPr="004E218A" w:rsidRDefault="00335930" w:rsidP="00335930">
      <w:pPr>
        <w:ind w:left="57" w:right="57"/>
        <w:jc w:val="center"/>
      </w:pPr>
      <w:r w:rsidRPr="004E218A">
        <w:t>Міні</w:t>
      </w:r>
      <w:r w:rsidR="00B72D38" w:rsidRPr="004E218A">
        <w:t>стерство освіти і науки України</w:t>
      </w:r>
    </w:p>
    <w:p w:rsidR="004E218A" w:rsidRPr="004E218A" w:rsidRDefault="00335930" w:rsidP="00335930">
      <w:pPr>
        <w:ind w:left="57" w:right="57"/>
        <w:jc w:val="center"/>
        <w:rPr>
          <w:b/>
        </w:rPr>
      </w:pPr>
      <w:r w:rsidRPr="004E218A">
        <w:rPr>
          <w:b/>
        </w:rPr>
        <w:t>Ржищівський</w:t>
      </w:r>
    </w:p>
    <w:p w:rsidR="00335930" w:rsidRPr="004E218A" w:rsidRDefault="00335930" w:rsidP="00335930">
      <w:pPr>
        <w:ind w:left="57" w:right="57"/>
        <w:jc w:val="center"/>
        <w:rPr>
          <w:b/>
        </w:rPr>
      </w:pPr>
      <w:r w:rsidRPr="004E218A">
        <w:rPr>
          <w:b/>
        </w:rPr>
        <w:t>індустріально-педагогічний технікум</w:t>
      </w:r>
    </w:p>
    <w:p w:rsidR="00335930" w:rsidRPr="008F328B" w:rsidRDefault="004E218A" w:rsidP="004E218A">
      <w:pPr>
        <w:tabs>
          <w:tab w:val="right" w:pos="9072"/>
        </w:tabs>
        <w:spacing w:before="1440"/>
        <w:ind w:left="57" w:right="57"/>
        <w:rPr>
          <w:lang w:val="ru-RU"/>
        </w:rPr>
      </w:pPr>
      <w:r>
        <w:rPr>
          <w:b/>
        </w:rPr>
        <w:tab/>
      </w:r>
      <w:r w:rsidRPr="008F328B">
        <w:rPr>
          <w:b/>
          <w:lang w:val="ru-RU"/>
        </w:rPr>
        <w:t>„</w:t>
      </w:r>
      <w:r w:rsidR="00335930" w:rsidRPr="004E218A">
        <w:t>ЗАТВЕРДЖУЮ</w:t>
      </w:r>
      <w:r w:rsidRPr="008F328B">
        <w:rPr>
          <w:b/>
          <w:lang w:val="ru-RU"/>
        </w:rPr>
        <w:t>“</w:t>
      </w:r>
    </w:p>
    <w:p w:rsidR="00335930" w:rsidRPr="004E218A" w:rsidRDefault="004E218A" w:rsidP="004E218A">
      <w:pPr>
        <w:tabs>
          <w:tab w:val="right" w:pos="9072"/>
        </w:tabs>
        <w:ind w:left="57" w:right="57"/>
        <w:rPr>
          <w:i/>
        </w:rPr>
      </w:pPr>
      <w:r>
        <w:tab/>
      </w:r>
      <w:r w:rsidR="00B627A9">
        <w:rPr>
          <w:i/>
        </w:rPr>
        <w:t>з</w:t>
      </w:r>
      <w:r w:rsidR="00145438">
        <w:rPr>
          <w:i/>
        </w:rPr>
        <w:t>аступник директора по</w:t>
      </w:r>
      <w:r w:rsidR="00335930" w:rsidRPr="004E218A">
        <w:rPr>
          <w:i/>
        </w:rPr>
        <w:t xml:space="preserve"> НВР</w:t>
      </w:r>
    </w:p>
    <w:p w:rsidR="00335930" w:rsidRPr="004E218A" w:rsidRDefault="004E218A" w:rsidP="004E218A">
      <w:pPr>
        <w:tabs>
          <w:tab w:val="left" w:pos="5670"/>
          <w:tab w:val="right" w:pos="9072"/>
        </w:tabs>
        <w:ind w:right="57"/>
      </w:pPr>
      <w:r w:rsidRPr="008F328B">
        <w:rPr>
          <w:lang w:val="ru-RU"/>
        </w:rPr>
        <w:tab/>
      </w:r>
      <w:r w:rsidRPr="008F328B">
        <w:rPr>
          <w:u w:val="single"/>
          <w:lang w:val="ru-RU"/>
        </w:rPr>
        <w:tab/>
      </w:r>
      <w:r w:rsidRPr="004E218A">
        <w:t>Л. Г. Цюцюра</w:t>
      </w:r>
    </w:p>
    <w:p w:rsidR="00335930" w:rsidRDefault="004E218A" w:rsidP="004E218A">
      <w:pPr>
        <w:pStyle w:val="a4"/>
        <w:tabs>
          <w:tab w:val="left" w:pos="5670"/>
          <w:tab w:val="right" w:pos="6521"/>
          <w:tab w:val="left" w:pos="6663"/>
          <w:tab w:val="right" w:pos="7797"/>
          <w:tab w:val="left" w:pos="7938"/>
          <w:tab w:val="right" w:pos="9072"/>
        </w:tabs>
        <w:ind w:left="57" w:right="57"/>
        <w:rPr>
          <w:sz w:val="28"/>
          <w:szCs w:val="28"/>
        </w:rPr>
      </w:pPr>
      <w:r>
        <w:rPr>
          <w:sz w:val="28"/>
          <w:szCs w:val="28"/>
        </w:rPr>
        <w:tab/>
      </w:r>
      <w:r w:rsidRPr="008371E6">
        <w:rPr>
          <w:sz w:val="28"/>
          <w:szCs w:val="28"/>
          <w:lang w:val="ru-RU"/>
        </w:rPr>
        <w:t>„</w:t>
      </w:r>
      <w:r w:rsidRPr="008371E6">
        <w:rPr>
          <w:sz w:val="28"/>
          <w:szCs w:val="28"/>
          <w:u w:val="single"/>
          <w:lang w:val="ru-RU"/>
        </w:rPr>
        <w:tab/>
      </w:r>
      <w:r w:rsidRPr="008371E6">
        <w:rPr>
          <w:sz w:val="28"/>
          <w:szCs w:val="28"/>
          <w:lang w:val="ru-RU"/>
        </w:rPr>
        <w:t>“</w:t>
      </w:r>
      <w:r>
        <w:rPr>
          <w:sz w:val="28"/>
          <w:szCs w:val="28"/>
        </w:rPr>
        <w:tab/>
      </w:r>
      <w:r w:rsidR="00D55384" w:rsidRPr="00D55384">
        <w:rPr>
          <w:sz w:val="28"/>
          <w:szCs w:val="28"/>
          <w:u w:val="single"/>
        </w:rPr>
        <w:tab/>
      </w:r>
      <w:r w:rsidRPr="00D55384">
        <w:rPr>
          <w:sz w:val="28"/>
          <w:szCs w:val="28"/>
        </w:rPr>
        <w:tab/>
      </w:r>
      <w:r w:rsidR="00145438">
        <w:rPr>
          <w:sz w:val="28"/>
          <w:szCs w:val="28"/>
          <w:lang w:val="ru-RU"/>
        </w:rPr>
        <w:t>2017</w:t>
      </w:r>
      <w:r w:rsidR="00F2321B">
        <w:rPr>
          <w:sz w:val="28"/>
          <w:szCs w:val="28"/>
          <w:lang w:val="ru-RU"/>
        </w:rPr>
        <w:t xml:space="preserve"> </w:t>
      </w:r>
      <w:r w:rsidR="008371E6">
        <w:rPr>
          <w:sz w:val="28"/>
          <w:szCs w:val="28"/>
        </w:rPr>
        <w:t>року</w:t>
      </w:r>
    </w:p>
    <w:p w:rsidR="00D55384" w:rsidRPr="00B72D38" w:rsidRDefault="00D55384" w:rsidP="00D55384">
      <w:pPr>
        <w:pStyle w:val="a4"/>
        <w:tabs>
          <w:tab w:val="left" w:pos="5670"/>
          <w:tab w:val="right" w:pos="6521"/>
          <w:tab w:val="left" w:pos="6663"/>
          <w:tab w:val="right" w:pos="7797"/>
          <w:tab w:val="left" w:pos="7938"/>
          <w:tab w:val="right" w:pos="9072"/>
        </w:tabs>
        <w:spacing w:after="1800"/>
        <w:ind w:right="57"/>
        <w:rPr>
          <w:sz w:val="28"/>
          <w:szCs w:val="28"/>
        </w:rPr>
      </w:pPr>
    </w:p>
    <w:p w:rsidR="00335930" w:rsidRPr="00C92378" w:rsidRDefault="00145438" w:rsidP="00145438">
      <w:pPr>
        <w:spacing w:after="360"/>
        <w:jc w:val="center"/>
        <w:rPr>
          <w:b/>
          <w:sz w:val="32"/>
          <w:szCs w:val="32"/>
        </w:rPr>
      </w:pPr>
      <w:r w:rsidRPr="00C92378">
        <w:rPr>
          <w:b/>
          <w:sz w:val="32"/>
          <w:szCs w:val="32"/>
        </w:rPr>
        <w:t>НАВЧАЛЬНА ПРОГРАМА</w:t>
      </w:r>
    </w:p>
    <w:p w:rsidR="00145438" w:rsidRPr="00145438" w:rsidRDefault="00145438" w:rsidP="00145438">
      <w:pPr>
        <w:spacing w:before="360" w:after="360"/>
        <w:jc w:val="center"/>
        <w:rPr>
          <w:iCs/>
        </w:rPr>
      </w:pPr>
      <w:r>
        <w:rPr>
          <w:iCs/>
        </w:rPr>
        <w:t>з дисципліни</w:t>
      </w:r>
    </w:p>
    <w:p w:rsidR="00BB1C2B" w:rsidRDefault="00145438" w:rsidP="00BB1C2B">
      <w:pPr>
        <w:ind w:left="57" w:right="57"/>
        <w:jc w:val="center"/>
        <w:rPr>
          <w:b/>
          <w:sz w:val="40"/>
          <w:szCs w:val="40"/>
        </w:rPr>
      </w:pPr>
      <w:proofErr w:type="spellStart"/>
      <w:r>
        <w:rPr>
          <w:b/>
          <w:sz w:val="36"/>
          <w:szCs w:val="36"/>
        </w:rPr>
        <w:t>„</w:t>
      </w:r>
      <w:r w:rsidR="00BB1C2B">
        <w:rPr>
          <w:b/>
          <w:sz w:val="40"/>
          <w:szCs w:val="40"/>
        </w:rPr>
        <w:t>Системне</w:t>
      </w:r>
      <w:proofErr w:type="spellEnd"/>
      <w:r w:rsidR="00BB1C2B">
        <w:rPr>
          <w:b/>
          <w:sz w:val="40"/>
          <w:szCs w:val="40"/>
        </w:rPr>
        <w:t xml:space="preserve"> програмне забезпечення</w:t>
      </w:r>
    </w:p>
    <w:p w:rsidR="005820CC" w:rsidRPr="00BB1C2B" w:rsidRDefault="00BB1C2B" w:rsidP="00BB1C2B">
      <w:pPr>
        <w:ind w:left="57" w:right="57"/>
        <w:jc w:val="center"/>
        <w:rPr>
          <w:b/>
          <w:sz w:val="40"/>
          <w:szCs w:val="40"/>
        </w:rPr>
      </w:pPr>
      <w:r>
        <w:rPr>
          <w:b/>
          <w:sz w:val="40"/>
          <w:szCs w:val="40"/>
        </w:rPr>
        <w:t xml:space="preserve"> і операційні системи</w:t>
      </w:r>
      <w:r w:rsidR="00145438">
        <w:rPr>
          <w:b/>
          <w:sz w:val="36"/>
          <w:szCs w:val="36"/>
        </w:rPr>
        <w:t>“</w:t>
      </w:r>
    </w:p>
    <w:p w:rsidR="005820CC" w:rsidRPr="005820CC" w:rsidRDefault="005820CC" w:rsidP="005820CC">
      <w:pPr>
        <w:spacing w:before="120" w:after="120"/>
        <w:jc w:val="center"/>
      </w:pPr>
      <w:r w:rsidRPr="005820CC">
        <w:t xml:space="preserve">для студентів денної форми навчання </w:t>
      </w:r>
    </w:p>
    <w:p w:rsidR="00F735E4" w:rsidRDefault="005820CC" w:rsidP="005820CC">
      <w:pPr>
        <w:spacing w:before="120" w:after="120"/>
        <w:jc w:val="center"/>
        <w:rPr>
          <w:lang w:val="ru-RU"/>
        </w:rPr>
      </w:pPr>
      <w:r w:rsidRPr="005820CC">
        <w:t xml:space="preserve">напрям підготовки </w:t>
      </w:r>
      <w:r w:rsidR="00F735E4" w:rsidRPr="00F735E4">
        <w:rPr>
          <w:lang w:val="ru-RU"/>
        </w:rPr>
        <w:t>0501 „</w:t>
      </w:r>
      <w:r w:rsidR="00F735E4">
        <w:t>Інформатика та обчислювальна техніка</w:t>
      </w:r>
      <w:r w:rsidR="00F735E4" w:rsidRPr="00F735E4">
        <w:rPr>
          <w:lang w:val="ru-RU"/>
        </w:rPr>
        <w:t>“</w:t>
      </w:r>
    </w:p>
    <w:p w:rsidR="005820CC" w:rsidRPr="005820CC" w:rsidRDefault="00F735E4" w:rsidP="005820CC">
      <w:pPr>
        <w:spacing w:before="120" w:after="120"/>
        <w:jc w:val="center"/>
      </w:pPr>
      <w:r>
        <w:t>(</w:t>
      </w:r>
      <w:r w:rsidR="005820CC" w:rsidRPr="005820CC">
        <w:t xml:space="preserve">12 </w:t>
      </w:r>
      <w:proofErr w:type="spellStart"/>
      <w:r w:rsidR="005820CC" w:rsidRPr="005820CC">
        <w:t>„Інформаційні</w:t>
      </w:r>
      <w:proofErr w:type="spellEnd"/>
      <w:r w:rsidR="005820CC" w:rsidRPr="005820CC">
        <w:t xml:space="preserve"> технології“</w:t>
      </w:r>
      <w:r>
        <w:t>)</w:t>
      </w:r>
    </w:p>
    <w:p w:rsidR="00F735E4" w:rsidRDefault="005820CC" w:rsidP="00F735E4">
      <w:pPr>
        <w:spacing w:before="120" w:after="120"/>
        <w:jc w:val="center"/>
      </w:pPr>
      <w:r w:rsidRPr="005820CC">
        <w:t xml:space="preserve">за спеціальністю </w:t>
      </w:r>
      <w:r w:rsidR="00F735E4">
        <w:t xml:space="preserve">5.05010301 </w:t>
      </w:r>
      <w:proofErr w:type="spellStart"/>
      <w:r w:rsidR="00F735E4">
        <w:t>„Розробка</w:t>
      </w:r>
      <w:proofErr w:type="spellEnd"/>
      <w:r w:rsidR="00F735E4">
        <w:t xml:space="preserve"> програмного забезпечення“</w:t>
      </w:r>
    </w:p>
    <w:p w:rsidR="005820CC" w:rsidRPr="005820CC" w:rsidRDefault="00F735E4" w:rsidP="00F735E4">
      <w:pPr>
        <w:spacing w:before="120" w:after="3720"/>
        <w:jc w:val="center"/>
      </w:pPr>
      <w:r>
        <w:t>(</w:t>
      </w:r>
      <w:r w:rsidR="005820CC" w:rsidRPr="005820CC">
        <w:t xml:space="preserve">121 </w:t>
      </w:r>
      <w:proofErr w:type="spellStart"/>
      <w:r w:rsidR="005820CC" w:rsidRPr="005820CC">
        <w:t>„Інженерія</w:t>
      </w:r>
      <w:proofErr w:type="spellEnd"/>
      <w:r w:rsidR="005820CC" w:rsidRPr="005820CC">
        <w:t xml:space="preserve"> програмного забезпечення“</w:t>
      </w:r>
      <w:r>
        <w:t>)</w:t>
      </w:r>
    </w:p>
    <w:p w:rsidR="00335930" w:rsidRPr="00B72D38" w:rsidRDefault="005820CC" w:rsidP="00A439BE">
      <w:pPr>
        <w:spacing w:before="480"/>
        <w:jc w:val="center"/>
      </w:pPr>
      <w:r w:rsidRPr="009D411A">
        <w:rPr>
          <w:sz w:val="24"/>
          <w:szCs w:val="24"/>
        </w:rPr>
        <w:t>201</w:t>
      </w:r>
      <w:r w:rsidR="00B627A9">
        <w:rPr>
          <w:sz w:val="24"/>
          <w:szCs w:val="24"/>
        </w:rPr>
        <w:t>7</w:t>
      </w:r>
      <w:r w:rsidR="00335930" w:rsidRPr="00B72D38">
        <w:br w:type="page"/>
      </w:r>
    </w:p>
    <w:p w:rsidR="00BB1C2B" w:rsidRPr="00BB1C2B" w:rsidRDefault="000C4593" w:rsidP="00BB1C2B">
      <w:pPr>
        <w:ind w:left="57" w:right="57"/>
        <w:jc w:val="center"/>
        <w:rPr>
          <w:rFonts w:eastAsia="Times New Roman"/>
          <w:color w:val="000000"/>
        </w:rPr>
      </w:pPr>
      <w:r>
        <w:rPr>
          <w:rFonts w:eastAsia="Times New Roman"/>
          <w:color w:val="000000"/>
        </w:rPr>
        <w:lastRenderedPageBreak/>
        <w:t xml:space="preserve">Навчальна програма дисципліни </w:t>
      </w:r>
      <w:proofErr w:type="spellStart"/>
      <w:r>
        <w:rPr>
          <w:rFonts w:eastAsia="Times New Roman"/>
          <w:color w:val="000000"/>
        </w:rPr>
        <w:t>„</w:t>
      </w:r>
      <w:r w:rsidR="00BB1C2B" w:rsidRPr="00BB1C2B">
        <w:rPr>
          <w:rFonts w:eastAsia="Times New Roman"/>
          <w:color w:val="000000"/>
        </w:rPr>
        <w:t>Системне</w:t>
      </w:r>
      <w:proofErr w:type="spellEnd"/>
      <w:r w:rsidR="00BB1C2B" w:rsidRPr="00BB1C2B">
        <w:rPr>
          <w:rFonts w:eastAsia="Times New Roman"/>
          <w:color w:val="000000"/>
        </w:rPr>
        <w:t xml:space="preserve"> програмне забезпечення</w:t>
      </w:r>
    </w:p>
    <w:p w:rsidR="000C4593" w:rsidRDefault="00BB1C2B" w:rsidP="00BB1C2B">
      <w:pPr>
        <w:ind w:left="57" w:right="57"/>
        <w:jc w:val="center"/>
        <w:rPr>
          <w:rFonts w:eastAsia="Times New Roman"/>
          <w:color w:val="000000"/>
        </w:rPr>
      </w:pPr>
      <w:r w:rsidRPr="00BB1C2B">
        <w:rPr>
          <w:rFonts w:eastAsia="Times New Roman"/>
          <w:color w:val="000000"/>
        </w:rPr>
        <w:t xml:space="preserve"> і операційні системи</w:t>
      </w:r>
      <w:r>
        <w:rPr>
          <w:rFonts w:eastAsia="Times New Roman"/>
          <w:color w:val="000000"/>
        </w:rPr>
        <w:t xml:space="preserve"> </w:t>
      </w:r>
      <w:r w:rsidR="000C4593">
        <w:rPr>
          <w:rFonts w:eastAsia="Times New Roman"/>
          <w:color w:val="000000"/>
        </w:rPr>
        <w:t>“</w:t>
      </w:r>
    </w:p>
    <w:p w:rsidR="000C4593" w:rsidRDefault="000C4593" w:rsidP="000C4593">
      <w:pPr>
        <w:spacing w:before="360" w:after="360"/>
        <w:jc w:val="both"/>
        <w:rPr>
          <w:rFonts w:eastAsia="Times New Roman"/>
          <w:color w:val="000000"/>
        </w:rPr>
      </w:pPr>
      <w:r>
        <w:rPr>
          <w:rFonts w:eastAsia="Times New Roman"/>
          <w:color w:val="000000"/>
        </w:rPr>
        <w:t>для студентів денної форми навчання</w:t>
      </w:r>
    </w:p>
    <w:p w:rsidR="000C4593" w:rsidRDefault="000C4593" w:rsidP="000C4593">
      <w:pPr>
        <w:spacing w:before="360" w:after="360"/>
        <w:jc w:val="both"/>
        <w:rPr>
          <w:rFonts w:eastAsia="Times New Roman"/>
          <w:color w:val="000000"/>
        </w:rPr>
      </w:pPr>
      <w:r>
        <w:rPr>
          <w:rFonts w:eastAsia="Times New Roman"/>
          <w:color w:val="000000"/>
        </w:rPr>
        <w:t xml:space="preserve">за спеціальністю </w:t>
      </w:r>
      <w:r w:rsidRPr="000C4593">
        <w:rPr>
          <w:rFonts w:eastAsia="Times New Roman"/>
          <w:color w:val="000000"/>
        </w:rPr>
        <w:t>121 „Інженерія програмного забезпечення“</w:t>
      </w:r>
    </w:p>
    <w:p w:rsidR="000C4593" w:rsidRDefault="000C4593" w:rsidP="000C4593">
      <w:pPr>
        <w:spacing w:before="360" w:after="360"/>
        <w:jc w:val="both"/>
        <w:rPr>
          <w:rFonts w:eastAsia="Times New Roman"/>
          <w:color w:val="000000"/>
        </w:rPr>
      </w:pPr>
      <w:r>
        <w:rPr>
          <w:rFonts w:eastAsia="Times New Roman"/>
          <w:color w:val="000000"/>
        </w:rPr>
        <w:t>Ржищівського індуст</w:t>
      </w:r>
      <w:r w:rsidR="00A03FC7">
        <w:rPr>
          <w:rFonts w:eastAsia="Times New Roman"/>
          <w:color w:val="000000"/>
        </w:rPr>
        <w:t>ріально-педагогічного технікуму – Ржищів, 2017. –</w:t>
      </w:r>
    </w:p>
    <w:p w:rsidR="00A03FC7" w:rsidRDefault="00A03FC7" w:rsidP="000C4593">
      <w:pPr>
        <w:spacing w:before="360" w:after="360"/>
        <w:jc w:val="both"/>
        <w:rPr>
          <w:rFonts w:eastAsia="Times New Roman"/>
          <w:color w:val="000000"/>
        </w:rPr>
      </w:pPr>
      <w:r>
        <w:rPr>
          <w:rFonts w:eastAsia="Times New Roman"/>
          <w:color w:val="000000"/>
        </w:rPr>
        <w:t xml:space="preserve">Укладачі: </w:t>
      </w:r>
      <w:r w:rsidR="00BB1C2B">
        <w:rPr>
          <w:rFonts w:eastAsia="Times New Roman"/>
          <w:color w:val="000000"/>
        </w:rPr>
        <w:t xml:space="preserve">Таран Вікторія Валеріївна, </w:t>
      </w:r>
      <w:proofErr w:type="spellStart"/>
      <w:r w:rsidR="00BB1C2B">
        <w:rPr>
          <w:rFonts w:eastAsia="Times New Roman"/>
          <w:color w:val="000000"/>
        </w:rPr>
        <w:t>Кісільова</w:t>
      </w:r>
      <w:proofErr w:type="spellEnd"/>
      <w:r w:rsidR="00BB1C2B">
        <w:rPr>
          <w:rFonts w:eastAsia="Times New Roman"/>
          <w:color w:val="000000"/>
        </w:rPr>
        <w:t xml:space="preserve"> Тетяна Олександрівна.</w:t>
      </w:r>
    </w:p>
    <w:p w:rsidR="00A03FC7" w:rsidRDefault="00A03FC7" w:rsidP="00A03FC7">
      <w:pPr>
        <w:spacing w:before="360" w:after="120"/>
        <w:jc w:val="both"/>
        <w:rPr>
          <w:rFonts w:eastAsia="Times New Roman"/>
          <w:color w:val="000000"/>
        </w:rPr>
      </w:pPr>
      <w:r>
        <w:rPr>
          <w:rFonts w:eastAsia="Times New Roman"/>
          <w:color w:val="000000"/>
        </w:rPr>
        <w:t>Рецензенти:</w:t>
      </w:r>
    </w:p>
    <w:p w:rsidR="00A03FC7" w:rsidRDefault="00A03FC7" w:rsidP="00A03FC7">
      <w:pPr>
        <w:tabs>
          <w:tab w:val="right" w:pos="5670"/>
        </w:tabs>
        <w:spacing w:before="120" w:after="120"/>
        <w:jc w:val="both"/>
        <w:rPr>
          <w:rFonts w:eastAsia="Times New Roman"/>
          <w:color w:val="000000"/>
          <w:u w:val="single"/>
        </w:rPr>
      </w:pPr>
      <w:r w:rsidRPr="00A03FC7">
        <w:rPr>
          <w:rFonts w:eastAsia="Times New Roman"/>
          <w:color w:val="000000"/>
          <w:u w:val="single"/>
        </w:rPr>
        <w:tab/>
      </w:r>
    </w:p>
    <w:p w:rsidR="00A03FC7" w:rsidRPr="00A03FC7" w:rsidRDefault="00A03FC7" w:rsidP="00A03FC7">
      <w:pPr>
        <w:spacing w:before="360" w:after="360"/>
        <w:jc w:val="both"/>
        <w:rPr>
          <w:rFonts w:eastAsia="Times New Roman"/>
          <w:color w:val="000000"/>
        </w:rPr>
      </w:pPr>
      <w:r w:rsidRPr="00A03FC7">
        <w:rPr>
          <w:rFonts w:eastAsia="Times New Roman"/>
          <w:color w:val="000000"/>
        </w:rPr>
        <w:t xml:space="preserve">Навчальну програму </w:t>
      </w:r>
      <w:r>
        <w:rPr>
          <w:rFonts w:eastAsia="Times New Roman"/>
          <w:color w:val="000000"/>
        </w:rPr>
        <w:t xml:space="preserve">обговорено та схвалено </w:t>
      </w:r>
      <w:r w:rsidRPr="004652D1">
        <w:rPr>
          <w:rFonts w:eastAsia="Times New Roman"/>
          <w:color w:val="000000"/>
        </w:rPr>
        <w:t xml:space="preserve">на засіданні </w:t>
      </w:r>
      <w:r>
        <w:rPr>
          <w:rFonts w:eastAsia="Times New Roman"/>
          <w:color w:val="000000"/>
        </w:rPr>
        <w:t>Педагогічної ради</w:t>
      </w:r>
    </w:p>
    <w:p w:rsidR="00A03FC7" w:rsidRDefault="00A22E68" w:rsidP="00A03FC7">
      <w:pPr>
        <w:spacing w:before="360" w:after="360"/>
        <w:jc w:val="both"/>
        <w:rPr>
          <w:rFonts w:eastAsia="Times New Roman"/>
          <w:color w:val="000000"/>
        </w:rPr>
      </w:pPr>
      <w:r>
        <w:rPr>
          <w:rFonts w:eastAsia="Times New Roman"/>
          <w:color w:val="000000"/>
        </w:rPr>
        <w:t xml:space="preserve">Від </w:t>
      </w:r>
      <w:r w:rsidR="00620E69">
        <w:rPr>
          <w:rFonts w:eastAsia="Times New Roman"/>
          <w:color w:val="000000"/>
        </w:rPr>
        <w:t>„3</w:t>
      </w:r>
      <w:r w:rsidR="00BB1C2B">
        <w:rPr>
          <w:rFonts w:eastAsia="Times New Roman"/>
          <w:color w:val="000000"/>
        </w:rPr>
        <w:t>1</w:t>
      </w:r>
      <w:r w:rsidR="00620E69">
        <w:rPr>
          <w:rFonts w:eastAsia="Times New Roman"/>
          <w:color w:val="000000"/>
        </w:rPr>
        <w:t>“ серпня 2017</w:t>
      </w:r>
      <w:r>
        <w:rPr>
          <w:rFonts w:eastAsia="Times New Roman"/>
          <w:color w:val="000000"/>
        </w:rPr>
        <w:t xml:space="preserve"> р., протокол №1</w:t>
      </w:r>
    </w:p>
    <w:p w:rsidR="00A03FC7" w:rsidRDefault="00A03FC7" w:rsidP="00A03FC7">
      <w:pPr>
        <w:spacing w:before="360" w:after="360"/>
        <w:jc w:val="both"/>
        <w:rPr>
          <w:rFonts w:eastAsia="Times New Roman"/>
          <w:color w:val="000000"/>
        </w:rPr>
      </w:pPr>
    </w:p>
    <w:p w:rsidR="0085442E" w:rsidRPr="00C92378" w:rsidRDefault="0085442E">
      <w:pPr>
        <w:rPr>
          <w:rFonts w:eastAsia="Times New Roman"/>
          <w:color w:val="4F6228" w:themeColor="accent3" w:themeShade="80"/>
        </w:rPr>
      </w:pPr>
      <w:r w:rsidRPr="00C92378">
        <w:rPr>
          <w:rFonts w:eastAsia="Times New Roman"/>
          <w:color w:val="4F6228" w:themeColor="accent3" w:themeShade="80"/>
        </w:rPr>
        <w:br w:type="page"/>
      </w:r>
    </w:p>
    <w:p w:rsidR="009D411A" w:rsidRDefault="00BF239A" w:rsidP="008B30DA">
      <w:pPr>
        <w:spacing w:before="240" w:after="240" w:line="360" w:lineRule="auto"/>
        <w:jc w:val="center"/>
        <w:rPr>
          <w:rFonts w:eastAsia="Times New Roman"/>
          <w:color w:val="000000"/>
        </w:rPr>
      </w:pPr>
      <w:r>
        <w:rPr>
          <w:rFonts w:eastAsia="Times New Roman"/>
          <w:color w:val="000000"/>
        </w:rPr>
        <w:lastRenderedPageBreak/>
        <w:t>Рецензія</w:t>
      </w:r>
    </w:p>
    <w:p w:rsidR="00D87386" w:rsidRPr="00D87386" w:rsidRDefault="00BF239A" w:rsidP="008B30DA">
      <w:pPr>
        <w:spacing w:line="360" w:lineRule="auto"/>
        <w:ind w:left="57" w:right="57"/>
        <w:jc w:val="center"/>
      </w:pPr>
      <w:r w:rsidRPr="006C6580">
        <w:t>на навчальну програму</w:t>
      </w:r>
      <w:r w:rsidR="00120D8C" w:rsidRPr="006C6580">
        <w:br/>
        <w:t>з дисципліни</w:t>
      </w:r>
      <w:r w:rsidR="00120D8C" w:rsidRPr="006C6580">
        <w:br/>
      </w:r>
      <w:proofErr w:type="spellStart"/>
      <w:r w:rsidRPr="006C6580">
        <w:t>„</w:t>
      </w:r>
      <w:r w:rsidR="00D87386" w:rsidRPr="00D87386">
        <w:t>Системне</w:t>
      </w:r>
      <w:proofErr w:type="spellEnd"/>
      <w:r w:rsidR="00D87386" w:rsidRPr="00D87386">
        <w:t xml:space="preserve"> програмне забезпечення</w:t>
      </w:r>
    </w:p>
    <w:p w:rsidR="00BF239A" w:rsidRPr="006C6580" w:rsidRDefault="00D87386" w:rsidP="008B30DA">
      <w:pPr>
        <w:spacing w:line="360" w:lineRule="auto"/>
        <w:ind w:left="57" w:right="57"/>
        <w:jc w:val="center"/>
      </w:pPr>
      <w:r w:rsidRPr="00D87386">
        <w:t xml:space="preserve"> і операційні системи</w:t>
      </w:r>
      <w:r w:rsidR="00BF239A" w:rsidRPr="006C6580">
        <w:t>“</w:t>
      </w:r>
    </w:p>
    <w:p w:rsidR="00BF239A" w:rsidRPr="00D87386" w:rsidRDefault="00120D8C" w:rsidP="008B30DA">
      <w:pPr>
        <w:spacing w:before="120" w:after="120" w:line="312" w:lineRule="auto"/>
        <w:ind w:firstLine="680"/>
        <w:jc w:val="center"/>
      </w:pPr>
      <w:r>
        <w:t>зі спеціальності</w:t>
      </w:r>
      <w:r w:rsidRPr="005820CC">
        <w:t xml:space="preserve"> 121 „Інженерія програмного забезпечення“</w:t>
      </w:r>
    </w:p>
    <w:p w:rsidR="00BF239A" w:rsidRDefault="00120D8C" w:rsidP="00D87386">
      <w:pPr>
        <w:spacing w:before="120" w:after="120" w:line="312" w:lineRule="auto"/>
        <w:ind w:firstLine="680"/>
        <w:jc w:val="both"/>
      </w:pPr>
      <w:r w:rsidRPr="00041B88">
        <w:t xml:space="preserve">Подана </w:t>
      </w:r>
      <w:r>
        <w:t xml:space="preserve">до розгляду </w:t>
      </w:r>
      <w:r w:rsidRPr="00041B88">
        <w:t xml:space="preserve"> навчальна програма з</w:t>
      </w:r>
      <w:r>
        <w:t xml:space="preserve"> дисципліни</w:t>
      </w:r>
      <w:r w:rsidR="003C5897" w:rsidRPr="00D87386">
        <w:t xml:space="preserve"> </w:t>
      </w:r>
      <w:proofErr w:type="spellStart"/>
      <w:r w:rsidRPr="00D87386">
        <w:t>„</w:t>
      </w:r>
      <w:r w:rsidR="00D87386" w:rsidRPr="00D87386">
        <w:t>Системне</w:t>
      </w:r>
      <w:proofErr w:type="spellEnd"/>
      <w:r w:rsidR="00D87386" w:rsidRPr="00D87386">
        <w:t xml:space="preserve"> програмне забезпечення</w:t>
      </w:r>
      <w:r w:rsidR="00D87386">
        <w:t xml:space="preserve"> </w:t>
      </w:r>
      <w:r w:rsidR="00D87386" w:rsidRPr="00D87386">
        <w:t xml:space="preserve"> і операційні системи</w:t>
      </w:r>
      <w:r w:rsidRPr="00D87386">
        <w:t>“</w:t>
      </w:r>
      <w:r w:rsidR="003C5897" w:rsidRPr="00D87386">
        <w:t xml:space="preserve"> </w:t>
      </w:r>
      <w:r w:rsidRPr="00041B88">
        <w:t xml:space="preserve">розроблена з урахуванням вимог </w:t>
      </w:r>
      <w:r>
        <w:t xml:space="preserve">ОПП та навчальних </w:t>
      </w:r>
      <w:r w:rsidRPr="00041B88">
        <w:t xml:space="preserve">планів для навчальних закладів, що здійснюють підготовку </w:t>
      </w:r>
      <w:r>
        <w:t xml:space="preserve">молодших </w:t>
      </w:r>
      <w:r w:rsidRPr="00041B88">
        <w:t xml:space="preserve">спеціалістів </w:t>
      </w:r>
      <w:r>
        <w:t xml:space="preserve">за спеціальністю </w:t>
      </w:r>
      <w:r w:rsidRPr="005820CC">
        <w:t>„Інженерія програмного забезпечення“</w:t>
      </w:r>
    </w:p>
    <w:p w:rsidR="00120D8C" w:rsidRDefault="00120D8C" w:rsidP="00120D8C">
      <w:pPr>
        <w:spacing w:before="120" w:after="120" w:line="312" w:lineRule="auto"/>
        <w:ind w:firstLine="680"/>
        <w:jc w:val="both"/>
      </w:pPr>
      <w:r>
        <w:t>В програмі передбачається викладення навч</w:t>
      </w:r>
      <w:r w:rsidR="00844731">
        <w:t xml:space="preserve">ального матеріалу за </w:t>
      </w:r>
      <w:r w:rsidR="00D87386">
        <w:t xml:space="preserve">6 </w:t>
      </w:r>
      <w:r w:rsidR="00844731">
        <w:t xml:space="preserve">темами </w:t>
      </w:r>
      <w:r>
        <w:t>у логічній послідовності з урахуванням сучасних вимог до рівня знань молодшого спеціаліста. Загальний обсяг дисцип</w:t>
      </w:r>
      <w:r w:rsidR="00581847">
        <w:t xml:space="preserve">ліни за програмою складає </w:t>
      </w:r>
      <w:r w:rsidR="00D87386">
        <w:t>135</w:t>
      </w:r>
      <w:r>
        <w:t xml:space="preserve"> годин,</w:t>
      </w:r>
      <w:r w:rsidR="00581847">
        <w:t xml:space="preserve">з яких </w:t>
      </w:r>
      <w:r w:rsidR="00D87386">
        <w:t>60</w:t>
      </w:r>
      <w:r>
        <w:t xml:space="preserve"> годин аудиторних, що становит</w:t>
      </w:r>
      <w:r w:rsidR="00581847">
        <w:t xml:space="preserve">ь </w:t>
      </w:r>
      <w:r w:rsidR="00D87386">
        <w:t>45</w:t>
      </w:r>
      <w:r w:rsidR="00581847">
        <w:t xml:space="preserve">% від загального обсягу і </w:t>
      </w:r>
      <w:r w:rsidR="00D87386">
        <w:t>75</w:t>
      </w:r>
      <w:r>
        <w:t xml:space="preserve"> годин для самостійної </w:t>
      </w:r>
      <w:r w:rsidR="00581847">
        <w:t xml:space="preserve">роботи студентів, що становить </w:t>
      </w:r>
      <w:r w:rsidR="00D87386">
        <w:t>55</w:t>
      </w:r>
      <w:r>
        <w:t>% від загального обсягу.</w:t>
      </w:r>
    </w:p>
    <w:p w:rsidR="005619C2" w:rsidRDefault="005619C2" w:rsidP="005619C2">
      <w:pPr>
        <w:spacing w:before="120" w:after="120" w:line="312" w:lineRule="auto"/>
        <w:ind w:firstLine="680"/>
        <w:jc w:val="both"/>
      </w:pPr>
      <w:r w:rsidRPr="005619C2">
        <w:t>У поясн</w:t>
      </w:r>
      <w:r>
        <w:t xml:space="preserve">ювальній записці сформульовано мету й </w:t>
      </w:r>
      <w:r w:rsidRPr="005619C2">
        <w:t xml:space="preserve">завдання дисципліни </w:t>
      </w:r>
      <w:proofErr w:type="spellStart"/>
      <w:r w:rsidRPr="00AE17AF">
        <w:rPr>
          <w:rFonts w:eastAsia="Times New Roman"/>
          <w:color w:val="000000"/>
        </w:rPr>
        <w:t>„</w:t>
      </w:r>
      <w:r w:rsidR="00D87386" w:rsidRPr="00D87386">
        <w:t>Системне</w:t>
      </w:r>
      <w:proofErr w:type="spellEnd"/>
      <w:r w:rsidR="00D87386" w:rsidRPr="00D87386">
        <w:t xml:space="preserve"> програмне забезпечення і операційні системи</w:t>
      </w:r>
      <w:r w:rsidRPr="00AE17AF">
        <w:rPr>
          <w:rFonts w:eastAsia="Times New Roman"/>
          <w:color w:val="000000"/>
        </w:rPr>
        <w:t>“</w:t>
      </w:r>
      <w:r w:rsidRPr="005619C2">
        <w:t xml:space="preserve">. Програму структуровано: визначено зміст навчання та основні вимоги до рівня знань, умінь і навичок студентів. У програмі визначено чіткі вимоги до знань і вмінь студентів, що сприяє як практичному спрямуванню викладання </w:t>
      </w:r>
      <w:r>
        <w:t>основ програмування та алгоритмічних мов</w:t>
      </w:r>
      <w:r w:rsidRPr="005619C2">
        <w:t>, так і міцному засвоєнню теоретичного матеріалу. Вивчення програмового матеріалу побудоване з урахуванням  міжпредметних зв’язків.</w:t>
      </w:r>
    </w:p>
    <w:p w:rsidR="008E2C27" w:rsidRPr="00A77FDB" w:rsidRDefault="008E2C27" w:rsidP="008E2C27">
      <w:pPr>
        <w:spacing w:before="120" w:after="120" w:line="312" w:lineRule="auto"/>
        <w:ind w:firstLine="680"/>
        <w:jc w:val="both"/>
      </w:pPr>
      <w:r>
        <w:t xml:space="preserve">Викладання дисципліни за поданою програмою дозволить отримати знання з теорії </w:t>
      </w:r>
      <w:r w:rsidR="00D87386">
        <w:t>систем програмного</w:t>
      </w:r>
      <w:r w:rsidR="00D87386" w:rsidRPr="00D87386">
        <w:t xml:space="preserve"> забезпечення</w:t>
      </w:r>
      <w:r w:rsidR="00D87386">
        <w:t xml:space="preserve">  і операційних систем.</w:t>
      </w:r>
    </w:p>
    <w:p w:rsidR="00B201AA" w:rsidRDefault="00B201AA" w:rsidP="00B201AA">
      <w:pPr>
        <w:spacing w:before="120" w:after="120" w:line="312" w:lineRule="auto"/>
        <w:ind w:firstLine="680"/>
        <w:jc w:val="both"/>
      </w:pPr>
      <w:r>
        <w:t xml:space="preserve">На основі викладеного матеріалу вважається доцільним схвалити і рекомендувати подану програму для викладання дисципліни </w:t>
      </w:r>
      <w:proofErr w:type="spellStart"/>
      <w:r w:rsidRPr="006C6580">
        <w:t>„</w:t>
      </w:r>
      <w:r w:rsidR="00D87386" w:rsidRPr="00D87386">
        <w:t>Системне</w:t>
      </w:r>
      <w:proofErr w:type="spellEnd"/>
      <w:r w:rsidR="00D87386" w:rsidRPr="00D87386">
        <w:t xml:space="preserve"> програмне забезпечення</w:t>
      </w:r>
      <w:r w:rsidR="00D87386">
        <w:t xml:space="preserve"> </w:t>
      </w:r>
      <w:r w:rsidR="00D87386" w:rsidRPr="00D87386">
        <w:t xml:space="preserve"> і операційні системи</w:t>
      </w:r>
      <w:r w:rsidRPr="006C6580">
        <w:t>“</w:t>
      </w:r>
      <w:r>
        <w:t xml:space="preserve"> у </w:t>
      </w:r>
      <w:proofErr w:type="spellStart"/>
      <w:r>
        <w:t>Ржищівському</w:t>
      </w:r>
      <w:proofErr w:type="spellEnd"/>
      <w:r>
        <w:t xml:space="preserve"> індустріально-педагогічному технікумі.</w:t>
      </w:r>
    </w:p>
    <w:p w:rsidR="005619C2" w:rsidRDefault="00B201AA" w:rsidP="00B201AA">
      <w:pPr>
        <w:spacing w:before="360" w:after="240" w:line="312" w:lineRule="auto"/>
        <w:ind w:firstLine="680"/>
        <w:jc w:val="both"/>
      </w:pPr>
      <w:r w:rsidRPr="00A7730D">
        <w:t>Рецензент:</w:t>
      </w:r>
      <w:r>
        <w:tab/>
      </w:r>
      <w:r w:rsidRPr="002045B4">
        <w:rPr>
          <w:u w:val="single"/>
        </w:rPr>
        <w:tab/>
      </w:r>
      <w:r w:rsidRPr="002045B4">
        <w:rPr>
          <w:u w:val="single"/>
        </w:rPr>
        <w:tab/>
      </w:r>
      <w:r w:rsidRPr="002045B4">
        <w:rPr>
          <w:u w:val="single"/>
        </w:rPr>
        <w:tab/>
      </w:r>
      <w:r w:rsidRPr="002045B4">
        <w:rPr>
          <w:u w:val="single"/>
        </w:rPr>
        <w:tab/>
      </w:r>
      <w:r w:rsidRPr="002045B4">
        <w:rPr>
          <w:u w:val="single"/>
        </w:rPr>
        <w:tab/>
      </w:r>
      <w:r w:rsidRPr="002045B4">
        <w:rPr>
          <w:u w:val="single"/>
        </w:rPr>
        <w:tab/>
      </w:r>
      <w:r w:rsidRPr="002045B4">
        <w:rPr>
          <w:u w:val="single"/>
        </w:rPr>
        <w:tab/>
      </w:r>
      <w:r w:rsidRPr="002045B4">
        <w:rPr>
          <w:u w:val="single"/>
        </w:rPr>
        <w:tab/>
      </w:r>
    </w:p>
    <w:p w:rsidR="00FA5167" w:rsidRDefault="00B201AA" w:rsidP="00D87386">
      <w:pPr>
        <w:jc w:val="center"/>
        <w:rPr>
          <w:b/>
        </w:rPr>
      </w:pPr>
      <w:r>
        <w:br w:type="page"/>
      </w:r>
      <w:r w:rsidR="00912813" w:rsidRPr="00D87386">
        <w:rPr>
          <w:b/>
        </w:rPr>
        <w:lastRenderedPageBreak/>
        <w:t>ПОЯСНЮВАЛЬНА ЗАПИСКА</w:t>
      </w:r>
    </w:p>
    <w:p w:rsidR="00715E77" w:rsidRPr="00D87386" w:rsidRDefault="00715E77" w:rsidP="00D87386">
      <w:pPr>
        <w:jc w:val="center"/>
        <w:rPr>
          <w:b/>
        </w:rPr>
      </w:pPr>
    </w:p>
    <w:p w:rsidR="00D87386" w:rsidRPr="0077492F" w:rsidRDefault="00D87386" w:rsidP="00D13F9A">
      <w:pPr>
        <w:spacing w:line="288" w:lineRule="auto"/>
        <w:ind w:firstLine="709"/>
        <w:jc w:val="both"/>
        <w:rPr>
          <w:b/>
        </w:rPr>
      </w:pPr>
      <w:r w:rsidRPr="0077492F">
        <w:rPr>
          <w:b/>
        </w:rPr>
        <w:t>Мета викладання навчальної дисципліни</w:t>
      </w:r>
    </w:p>
    <w:p w:rsidR="00D87386" w:rsidRPr="0077492F" w:rsidRDefault="00D87386" w:rsidP="00D13F9A">
      <w:pPr>
        <w:spacing w:line="288" w:lineRule="auto"/>
        <w:ind w:firstLine="567"/>
        <w:jc w:val="both"/>
      </w:pPr>
      <w:r w:rsidRPr="0077492F">
        <w:tab/>
        <w:t>Метою викладанн</w:t>
      </w:r>
      <w:bookmarkStart w:id="0" w:name="_GoBack"/>
      <w:bookmarkEnd w:id="0"/>
      <w:r w:rsidRPr="0077492F">
        <w:t xml:space="preserve">я дисципліни </w:t>
      </w:r>
      <w:r w:rsidR="008B30DA">
        <w:t xml:space="preserve">«Системне програмне забезпечення та операційні системи» </w:t>
      </w:r>
      <w:r w:rsidRPr="0077492F">
        <w:t xml:space="preserve">є розкриття сучасних наукових концепцій, понять, методів та технологій проектування та реалізації системного програмного забезпечення на підставі засвоєння алгоритмів, що покладені в основу  операційних систем, алгоритмів системних служб, алгоритмів обробки інформації різних типів даних (голосової, графічної, символьної інформації), алгоритмів обчислень математичних функцій на універсальних мікропроцесорах та цифрових процесорах обробки сигналів, вивчення принципів реалізації системного програмного забезпечення операційних середовищ та систем.  </w:t>
      </w:r>
    </w:p>
    <w:p w:rsidR="00D87386" w:rsidRPr="0077492F" w:rsidRDefault="00D87386" w:rsidP="00D13F9A">
      <w:pPr>
        <w:spacing w:line="288" w:lineRule="auto"/>
        <w:ind w:firstLine="567"/>
        <w:jc w:val="both"/>
      </w:pPr>
      <w:r>
        <w:rPr>
          <w:b/>
        </w:rPr>
        <w:tab/>
      </w:r>
      <w:r w:rsidRPr="0077492F">
        <w:rPr>
          <w:b/>
        </w:rPr>
        <w:t>Завдання вивчення навчальної дисципліни</w:t>
      </w:r>
    </w:p>
    <w:p w:rsidR="00D87386" w:rsidRPr="0077492F" w:rsidRDefault="00D87386" w:rsidP="00D13F9A">
      <w:pPr>
        <w:spacing w:line="288" w:lineRule="auto"/>
        <w:ind w:firstLine="567"/>
        <w:jc w:val="both"/>
      </w:pPr>
      <w:r w:rsidRPr="0077492F">
        <w:tab/>
        <w:t>Завданнями вивчення навчальної дисципліни є:</w:t>
      </w:r>
    </w:p>
    <w:p w:rsidR="00D87386" w:rsidRPr="0077492F" w:rsidRDefault="00D87386" w:rsidP="00D13F9A">
      <w:pPr>
        <w:spacing w:line="288" w:lineRule="auto"/>
        <w:ind w:firstLine="567"/>
        <w:jc w:val="both"/>
      </w:pPr>
      <w:r w:rsidRPr="0077492F">
        <w:t>- ознайомлення з принципами побудови операційних середовищ та систем;</w:t>
      </w:r>
    </w:p>
    <w:p w:rsidR="00D87386" w:rsidRPr="0077492F" w:rsidRDefault="00D87386" w:rsidP="00D13F9A">
      <w:pPr>
        <w:spacing w:line="288" w:lineRule="auto"/>
        <w:ind w:firstLine="567"/>
        <w:jc w:val="both"/>
      </w:pPr>
      <w:r w:rsidRPr="0077492F">
        <w:t>- засвоєння принципів побудови спеціалізованих апаратно-програмних обчислювальних комплексів збирання, обробки та передавання даних;</w:t>
      </w:r>
    </w:p>
    <w:p w:rsidR="00D87386" w:rsidRPr="0077492F" w:rsidRDefault="00D87386" w:rsidP="00D13F9A">
      <w:pPr>
        <w:spacing w:line="288" w:lineRule="auto"/>
        <w:ind w:firstLine="567"/>
        <w:jc w:val="both"/>
      </w:pPr>
      <w:r w:rsidRPr="0077492F">
        <w:t>- вивчення і порівняльний аналіз побудови та системних служб сучасних операційних систем;</w:t>
      </w:r>
    </w:p>
    <w:p w:rsidR="00D87386" w:rsidRPr="0077492F" w:rsidRDefault="00D87386" w:rsidP="00D13F9A">
      <w:pPr>
        <w:spacing w:line="288" w:lineRule="auto"/>
        <w:ind w:firstLine="567"/>
        <w:jc w:val="both"/>
      </w:pPr>
      <w:r w:rsidRPr="0077492F">
        <w:t xml:space="preserve">- вивчення і реалізація основних алгоритмів, покладених в основу операційних </w:t>
      </w:r>
      <w:r w:rsidRPr="0077492F">
        <w:tab/>
        <w:t>середовищ і систем;</w:t>
      </w:r>
    </w:p>
    <w:p w:rsidR="00D87386" w:rsidRPr="0077492F" w:rsidRDefault="00D87386" w:rsidP="00D13F9A">
      <w:pPr>
        <w:spacing w:line="288" w:lineRule="auto"/>
        <w:ind w:firstLine="567"/>
        <w:jc w:val="both"/>
      </w:pPr>
      <w:r w:rsidRPr="0077492F">
        <w:t>- вивчення і реалізація основних алгоритмів обчислень математичних функцій на 32- та 16- розрядних мікропроцесорах;</w:t>
      </w:r>
    </w:p>
    <w:p w:rsidR="00D87386" w:rsidRPr="0077492F" w:rsidRDefault="00D87386" w:rsidP="00D13F9A">
      <w:pPr>
        <w:spacing w:line="288" w:lineRule="auto"/>
        <w:ind w:firstLine="567"/>
        <w:jc w:val="both"/>
      </w:pPr>
      <w:r w:rsidRPr="0077492F">
        <w:t>- вивчення і реалізація основних алгоритмів обробки інформації різних типів даних.</w:t>
      </w:r>
    </w:p>
    <w:p w:rsidR="00D87386" w:rsidRPr="0077492F" w:rsidRDefault="00D87386" w:rsidP="00D13F9A">
      <w:pPr>
        <w:spacing w:line="288" w:lineRule="auto"/>
        <w:ind w:firstLine="567"/>
        <w:jc w:val="both"/>
      </w:pPr>
      <w:r w:rsidRPr="0077492F">
        <w:tab/>
        <w:t>У результаті вивчення навчальної дисципліни студент повинен:</w:t>
      </w:r>
    </w:p>
    <w:p w:rsidR="00D87386" w:rsidRPr="0077492F" w:rsidRDefault="00D87386" w:rsidP="00D13F9A">
      <w:pPr>
        <w:spacing w:line="288" w:lineRule="auto"/>
        <w:ind w:firstLine="567"/>
        <w:jc w:val="both"/>
        <w:rPr>
          <w:b/>
        </w:rPr>
      </w:pPr>
      <w:r w:rsidRPr="0077492F">
        <w:rPr>
          <w:b/>
        </w:rPr>
        <w:tab/>
        <w:t>Знати:</w:t>
      </w:r>
      <w:r w:rsidRPr="0077492F">
        <w:rPr>
          <w:b/>
        </w:rPr>
        <w:tab/>
      </w:r>
    </w:p>
    <w:p w:rsidR="00D87386" w:rsidRPr="0077492F" w:rsidRDefault="00D87386" w:rsidP="00D13F9A">
      <w:pPr>
        <w:numPr>
          <w:ilvl w:val="0"/>
          <w:numId w:val="19"/>
        </w:numPr>
        <w:tabs>
          <w:tab w:val="num" w:pos="993"/>
        </w:tabs>
        <w:spacing w:line="288" w:lineRule="auto"/>
        <w:ind w:left="0" w:firstLine="567"/>
        <w:jc w:val="both"/>
      </w:pPr>
      <w:r w:rsidRPr="0077492F">
        <w:t>основні принципи побудови операційних середовищ та систем;</w:t>
      </w:r>
    </w:p>
    <w:p w:rsidR="00D87386" w:rsidRPr="0077492F" w:rsidRDefault="00D87386" w:rsidP="00D13F9A">
      <w:pPr>
        <w:numPr>
          <w:ilvl w:val="0"/>
          <w:numId w:val="19"/>
        </w:numPr>
        <w:tabs>
          <w:tab w:val="num" w:pos="993"/>
        </w:tabs>
        <w:spacing w:line="288" w:lineRule="auto"/>
        <w:ind w:left="0" w:firstLine="567"/>
        <w:jc w:val="both"/>
      </w:pPr>
      <w:r w:rsidRPr="0077492F">
        <w:t>принципи побудови спеціалізованих апаратно-програмних обчислювальних комплексів збирання, обробки та передавання даних;</w:t>
      </w:r>
    </w:p>
    <w:p w:rsidR="00D87386" w:rsidRPr="0077492F" w:rsidRDefault="00D87386" w:rsidP="00D13F9A">
      <w:pPr>
        <w:numPr>
          <w:ilvl w:val="0"/>
          <w:numId w:val="19"/>
        </w:numPr>
        <w:tabs>
          <w:tab w:val="num" w:pos="993"/>
        </w:tabs>
        <w:spacing w:line="288" w:lineRule="auto"/>
        <w:ind w:left="0" w:firstLine="567"/>
        <w:jc w:val="both"/>
      </w:pPr>
      <w:r w:rsidRPr="0077492F">
        <w:t>алгоритми обробки інформації різних типів даних (голосової або аудіо, графічної та символьної інформації);.</w:t>
      </w:r>
    </w:p>
    <w:p w:rsidR="00D87386" w:rsidRPr="0077492F" w:rsidRDefault="00D87386" w:rsidP="00D13F9A">
      <w:pPr>
        <w:spacing w:line="288" w:lineRule="auto"/>
        <w:ind w:left="705" w:firstLine="4"/>
        <w:jc w:val="both"/>
        <w:rPr>
          <w:b/>
        </w:rPr>
      </w:pPr>
      <w:r w:rsidRPr="0077492F">
        <w:rPr>
          <w:b/>
        </w:rPr>
        <w:t>Вміти:</w:t>
      </w:r>
    </w:p>
    <w:p w:rsidR="00D87386" w:rsidRPr="0077492F" w:rsidRDefault="00D87386" w:rsidP="00D13F9A">
      <w:pPr>
        <w:pStyle w:val="21"/>
        <w:numPr>
          <w:ilvl w:val="0"/>
          <w:numId w:val="19"/>
        </w:numPr>
        <w:tabs>
          <w:tab w:val="num" w:pos="993"/>
        </w:tabs>
        <w:spacing w:after="0" w:line="288" w:lineRule="auto"/>
        <w:ind w:left="0" w:firstLine="567"/>
        <w:jc w:val="both"/>
      </w:pPr>
      <w:r w:rsidRPr="0077492F">
        <w:t>проводити аналіз побудови спеціалізованих апаратно-програмних обчислювальних комплексів збирання, обробки та передавання даних;</w:t>
      </w:r>
    </w:p>
    <w:p w:rsidR="008B30DA" w:rsidRPr="0066306C" w:rsidRDefault="00D87386" w:rsidP="0066306C">
      <w:pPr>
        <w:pStyle w:val="21"/>
        <w:numPr>
          <w:ilvl w:val="0"/>
          <w:numId w:val="19"/>
        </w:numPr>
        <w:tabs>
          <w:tab w:val="num" w:pos="993"/>
        </w:tabs>
        <w:spacing w:after="0" w:line="288" w:lineRule="auto"/>
        <w:ind w:left="0" w:firstLine="567"/>
        <w:jc w:val="both"/>
        <w:rPr>
          <w:b/>
        </w:rPr>
      </w:pPr>
      <w:r w:rsidRPr="0077492F">
        <w:t>проводити порівняльний аналіз побудови операційних систем і середовищ та окремих системних служб;</w:t>
      </w:r>
      <w:r w:rsidR="008B30DA" w:rsidRPr="0066306C">
        <w:rPr>
          <w:b/>
        </w:rPr>
        <w:br w:type="page"/>
      </w:r>
    </w:p>
    <w:p w:rsidR="00C15543" w:rsidRDefault="00C15543" w:rsidP="0066306C">
      <w:pPr>
        <w:tabs>
          <w:tab w:val="left" w:pos="-993"/>
        </w:tabs>
        <w:spacing w:line="360" w:lineRule="auto"/>
        <w:jc w:val="center"/>
        <w:rPr>
          <w:b/>
        </w:rPr>
      </w:pPr>
      <w:r>
        <w:rPr>
          <w:b/>
        </w:rPr>
        <w:lastRenderedPageBreak/>
        <w:t>Тематичний план навчальної дисципліни</w:t>
      </w:r>
    </w:p>
    <w:p w:rsidR="0066306C" w:rsidRDefault="0066306C" w:rsidP="0066306C">
      <w:pPr>
        <w:tabs>
          <w:tab w:val="left" w:pos="-993"/>
        </w:tabs>
        <w:spacing w:line="360" w:lineRule="auto"/>
        <w:jc w:val="center"/>
        <w:rPr>
          <w:b/>
        </w:rPr>
      </w:pPr>
      <w:r>
        <w:rPr>
          <w:b/>
        </w:rPr>
        <w:t>«Системне програмне забезпечення  операційні системи»</w:t>
      </w:r>
    </w:p>
    <w:p w:rsidR="00C15543" w:rsidRDefault="00C15543" w:rsidP="00C15543">
      <w:pPr>
        <w:tabs>
          <w:tab w:val="left" w:pos="-993"/>
        </w:tabs>
        <w:ind w:firstLine="709"/>
        <w:jc w:val="center"/>
        <w:rPr>
          <w:b/>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820"/>
        <w:gridCol w:w="1134"/>
        <w:gridCol w:w="992"/>
        <w:gridCol w:w="992"/>
        <w:gridCol w:w="851"/>
      </w:tblGrid>
      <w:tr w:rsidR="00C15543" w:rsidRPr="00C15543" w:rsidTr="00C15543">
        <w:trPr>
          <w:cantSplit/>
          <w:trHeight w:val="308"/>
        </w:trPr>
        <w:tc>
          <w:tcPr>
            <w:tcW w:w="690" w:type="dxa"/>
            <w:vMerge w:val="restart"/>
            <w:vAlign w:val="center"/>
          </w:tcPr>
          <w:p w:rsidR="00C15543" w:rsidRPr="00C15543" w:rsidRDefault="00C15543" w:rsidP="00C15543">
            <w:pPr>
              <w:tabs>
                <w:tab w:val="left" w:pos="851"/>
              </w:tabs>
              <w:ind w:left="-57" w:right="-57"/>
              <w:jc w:val="center"/>
            </w:pPr>
            <w:r w:rsidRPr="00C15543">
              <w:t>№</w:t>
            </w:r>
          </w:p>
          <w:p w:rsidR="00C15543" w:rsidRPr="00C15543" w:rsidRDefault="00C15543" w:rsidP="00C15543">
            <w:pPr>
              <w:tabs>
                <w:tab w:val="left" w:pos="851"/>
              </w:tabs>
              <w:ind w:left="-57" w:right="-57"/>
              <w:jc w:val="center"/>
            </w:pPr>
            <w:r w:rsidRPr="00C15543">
              <w:t>пор.</w:t>
            </w:r>
          </w:p>
          <w:p w:rsidR="00C15543" w:rsidRPr="00C15543" w:rsidRDefault="00C15543" w:rsidP="00C15543">
            <w:pPr>
              <w:tabs>
                <w:tab w:val="left" w:pos="851"/>
              </w:tabs>
              <w:ind w:left="-57" w:right="-57"/>
              <w:jc w:val="center"/>
            </w:pPr>
          </w:p>
        </w:tc>
        <w:tc>
          <w:tcPr>
            <w:tcW w:w="4820" w:type="dxa"/>
            <w:vMerge w:val="restart"/>
            <w:vAlign w:val="center"/>
          </w:tcPr>
          <w:p w:rsidR="00C15543" w:rsidRPr="00C15543" w:rsidRDefault="00C15543" w:rsidP="00C15543">
            <w:pPr>
              <w:pStyle w:val="8"/>
              <w:jc w:val="center"/>
              <w:rPr>
                <w:color w:val="auto"/>
                <w:sz w:val="28"/>
                <w:szCs w:val="28"/>
              </w:rPr>
            </w:pPr>
            <w:r w:rsidRPr="00C15543">
              <w:rPr>
                <w:color w:val="auto"/>
                <w:sz w:val="28"/>
                <w:szCs w:val="28"/>
              </w:rPr>
              <w:t>Назва теми</w:t>
            </w:r>
          </w:p>
        </w:tc>
        <w:tc>
          <w:tcPr>
            <w:tcW w:w="3969" w:type="dxa"/>
            <w:gridSpan w:val="4"/>
            <w:vAlign w:val="center"/>
          </w:tcPr>
          <w:p w:rsidR="00C15543" w:rsidRPr="00C15543" w:rsidRDefault="00C15543" w:rsidP="00C15543">
            <w:pPr>
              <w:tabs>
                <w:tab w:val="left" w:pos="851"/>
              </w:tabs>
              <w:ind w:left="-57" w:right="-57"/>
              <w:jc w:val="center"/>
            </w:pPr>
            <w:r w:rsidRPr="00C15543">
              <w:t>Обсяг навчальних  занять</w:t>
            </w:r>
          </w:p>
          <w:p w:rsidR="00C15543" w:rsidRPr="00C15543" w:rsidRDefault="00C15543" w:rsidP="00C15543">
            <w:pPr>
              <w:tabs>
                <w:tab w:val="left" w:pos="851"/>
              </w:tabs>
              <w:ind w:left="-57" w:right="-57"/>
              <w:jc w:val="center"/>
            </w:pPr>
            <w:r w:rsidRPr="00C15543">
              <w:t>(год.)</w:t>
            </w:r>
          </w:p>
        </w:tc>
      </w:tr>
      <w:tr w:rsidR="00C15543" w:rsidRPr="00C15543" w:rsidTr="00C15543">
        <w:trPr>
          <w:cantSplit/>
          <w:trHeight w:val="881"/>
        </w:trPr>
        <w:tc>
          <w:tcPr>
            <w:tcW w:w="690" w:type="dxa"/>
            <w:vMerge/>
            <w:vAlign w:val="center"/>
          </w:tcPr>
          <w:p w:rsidR="00C15543" w:rsidRPr="00C15543" w:rsidRDefault="00C15543" w:rsidP="00C15543">
            <w:pPr>
              <w:tabs>
                <w:tab w:val="left" w:pos="851"/>
              </w:tabs>
              <w:ind w:left="-57" w:right="-57"/>
              <w:jc w:val="center"/>
            </w:pPr>
          </w:p>
        </w:tc>
        <w:tc>
          <w:tcPr>
            <w:tcW w:w="4820" w:type="dxa"/>
            <w:vMerge/>
            <w:vAlign w:val="center"/>
          </w:tcPr>
          <w:p w:rsidR="00C15543" w:rsidRPr="00C15543" w:rsidRDefault="00C15543" w:rsidP="00C15543">
            <w:pPr>
              <w:pStyle w:val="8"/>
              <w:jc w:val="center"/>
              <w:rPr>
                <w:color w:val="auto"/>
                <w:sz w:val="28"/>
                <w:szCs w:val="28"/>
              </w:rPr>
            </w:pPr>
          </w:p>
        </w:tc>
        <w:tc>
          <w:tcPr>
            <w:tcW w:w="1134" w:type="dxa"/>
            <w:vAlign w:val="center"/>
          </w:tcPr>
          <w:p w:rsidR="00C15543" w:rsidRPr="00C15543" w:rsidRDefault="00C15543" w:rsidP="00C15543">
            <w:pPr>
              <w:pStyle w:val="8"/>
              <w:jc w:val="center"/>
              <w:rPr>
                <w:color w:val="auto"/>
                <w:sz w:val="28"/>
                <w:szCs w:val="28"/>
              </w:rPr>
            </w:pPr>
            <w:r w:rsidRPr="00C15543">
              <w:rPr>
                <w:color w:val="auto"/>
                <w:sz w:val="28"/>
                <w:szCs w:val="28"/>
              </w:rPr>
              <w:t>Усього</w:t>
            </w:r>
          </w:p>
        </w:tc>
        <w:tc>
          <w:tcPr>
            <w:tcW w:w="992" w:type="dxa"/>
            <w:vAlign w:val="center"/>
          </w:tcPr>
          <w:p w:rsidR="00C15543" w:rsidRPr="00C15543" w:rsidRDefault="00C15543" w:rsidP="00C15543">
            <w:pPr>
              <w:tabs>
                <w:tab w:val="left" w:pos="851"/>
              </w:tabs>
              <w:ind w:left="-57" w:right="-57"/>
              <w:jc w:val="center"/>
            </w:pPr>
            <w:r w:rsidRPr="00C15543">
              <w:t>Лекції</w:t>
            </w:r>
          </w:p>
        </w:tc>
        <w:tc>
          <w:tcPr>
            <w:tcW w:w="992" w:type="dxa"/>
            <w:vAlign w:val="center"/>
          </w:tcPr>
          <w:p w:rsidR="00C15543" w:rsidRPr="00C15543" w:rsidRDefault="00C15543" w:rsidP="00C15543">
            <w:pPr>
              <w:tabs>
                <w:tab w:val="left" w:pos="851"/>
              </w:tabs>
              <w:ind w:left="-57" w:right="-57"/>
              <w:jc w:val="center"/>
            </w:pPr>
            <w:proofErr w:type="spellStart"/>
            <w:r w:rsidRPr="00C15543">
              <w:t>Лаб.-практ</w:t>
            </w:r>
            <w:proofErr w:type="spellEnd"/>
            <w:r w:rsidRPr="00C15543">
              <w:t>.</w:t>
            </w:r>
          </w:p>
        </w:tc>
        <w:tc>
          <w:tcPr>
            <w:tcW w:w="851" w:type="dxa"/>
            <w:vAlign w:val="center"/>
          </w:tcPr>
          <w:p w:rsidR="00C15543" w:rsidRPr="00C15543" w:rsidRDefault="00C15543" w:rsidP="00C15543">
            <w:pPr>
              <w:tabs>
                <w:tab w:val="left" w:pos="851"/>
              </w:tabs>
              <w:ind w:left="-57" w:right="-57"/>
              <w:jc w:val="center"/>
            </w:pPr>
            <w:r w:rsidRPr="00C15543">
              <w:t>С.Р.С.</w:t>
            </w:r>
          </w:p>
        </w:tc>
      </w:tr>
      <w:tr w:rsidR="00C15543" w:rsidRPr="00C15543" w:rsidTr="00C15543">
        <w:trPr>
          <w:cantSplit/>
          <w:trHeight w:val="379"/>
        </w:trPr>
        <w:tc>
          <w:tcPr>
            <w:tcW w:w="690" w:type="dxa"/>
            <w:vAlign w:val="center"/>
          </w:tcPr>
          <w:p w:rsidR="00C15543" w:rsidRPr="00C15543" w:rsidRDefault="00C15543" w:rsidP="00C15543">
            <w:pPr>
              <w:tabs>
                <w:tab w:val="left" w:pos="851"/>
              </w:tabs>
              <w:ind w:left="-57" w:right="-57"/>
              <w:jc w:val="center"/>
            </w:pPr>
            <w:r w:rsidRPr="00C15543">
              <w:t>1</w:t>
            </w:r>
          </w:p>
        </w:tc>
        <w:tc>
          <w:tcPr>
            <w:tcW w:w="4820" w:type="dxa"/>
            <w:vAlign w:val="center"/>
          </w:tcPr>
          <w:p w:rsidR="00C15543" w:rsidRPr="00C15543" w:rsidRDefault="00C15543" w:rsidP="00C15543">
            <w:pPr>
              <w:pStyle w:val="8"/>
              <w:jc w:val="center"/>
              <w:rPr>
                <w:color w:val="auto"/>
                <w:sz w:val="28"/>
                <w:szCs w:val="28"/>
              </w:rPr>
            </w:pPr>
            <w:r w:rsidRPr="00C15543">
              <w:rPr>
                <w:color w:val="auto"/>
                <w:sz w:val="28"/>
                <w:szCs w:val="28"/>
              </w:rPr>
              <w:t>2</w:t>
            </w:r>
          </w:p>
        </w:tc>
        <w:tc>
          <w:tcPr>
            <w:tcW w:w="1134" w:type="dxa"/>
            <w:vAlign w:val="center"/>
          </w:tcPr>
          <w:p w:rsidR="00C15543" w:rsidRPr="00C15543" w:rsidRDefault="00C15543" w:rsidP="00C15543">
            <w:pPr>
              <w:pStyle w:val="8"/>
              <w:jc w:val="center"/>
              <w:rPr>
                <w:color w:val="auto"/>
                <w:sz w:val="28"/>
                <w:szCs w:val="28"/>
              </w:rPr>
            </w:pPr>
            <w:r w:rsidRPr="00C15543">
              <w:rPr>
                <w:color w:val="auto"/>
                <w:sz w:val="28"/>
                <w:szCs w:val="28"/>
              </w:rPr>
              <w:t>3</w:t>
            </w:r>
          </w:p>
        </w:tc>
        <w:tc>
          <w:tcPr>
            <w:tcW w:w="992" w:type="dxa"/>
            <w:vAlign w:val="center"/>
          </w:tcPr>
          <w:p w:rsidR="00C15543" w:rsidRPr="00C15543" w:rsidRDefault="00C15543" w:rsidP="00C15543">
            <w:pPr>
              <w:tabs>
                <w:tab w:val="left" w:pos="851"/>
              </w:tabs>
              <w:jc w:val="center"/>
            </w:pPr>
            <w:r w:rsidRPr="00C15543">
              <w:t>4</w:t>
            </w:r>
          </w:p>
        </w:tc>
        <w:tc>
          <w:tcPr>
            <w:tcW w:w="992" w:type="dxa"/>
            <w:vAlign w:val="center"/>
          </w:tcPr>
          <w:p w:rsidR="00C15543" w:rsidRPr="00C15543" w:rsidRDefault="00C15543" w:rsidP="00C15543">
            <w:pPr>
              <w:tabs>
                <w:tab w:val="left" w:pos="851"/>
              </w:tabs>
              <w:jc w:val="center"/>
            </w:pPr>
            <w:r w:rsidRPr="00C15543">
              <w:t>5</w:t>
            </w:r>
          </w:p>
        </w:tc>
        <w:tc>
          <w:tcPr>
            <w:tcW w:w="851" w:type="dxa"/>
            <w:vAlign w:val="center"/>
          </w:tcPr>
          <w:p w:rsidR="00C15543" w:rsidRPr="00C15543" w:rsidRDefault="00C15543" w:rsidP="00C15543">
            <w:pPr>
              <w:tabs>
                <w:tab w:val="left" w:pos="851"/>
              </w:tabs>
              <w:jc w:val="center"/>
            </w:pPr>
            <w:r w:rsidRPr="00C15543">
              <w:t>6</w:t>
            </w:r>
          </w:p>
        </w:tc>
      </w:tr>
      <w:tr w:rsidR="00C15543" w:rsidRPr="00C15543" w:rsidTr="00C15543">
        <w:trPr>
          <w:cantSplit/>
          <w:trHeight w:val="266"/>
        </w:trPr>
        <w:tc>
          <w:tcPr>
            <w:tcW w:w="690" w:type="dxa"/>
            <w:vAlign w:val="center"/>
          </w:tcPr>
          <w:p w:rsidR="00C15543" w:rsidRPr="00C15543" w:rsidRDefault="00C15543" w:rsidP="00C15543">
            <w:pPr>
              <w:tabs>
                <w:tab w:val="left" w:pos="851"/>
              </w:tabs>
              <w:ind w:left="-57" w:right="-57"/>
              <w:jc w:val="center"/>
            </w:pPr>
            <w:r w:rsidRPr="00C15543">
              <w:t>1</w:t>
            </w:r>
          </w:p>
        </w:tc>
        <w:tc>
          <w:tcPr>
            <w:tcW w:w="4820" w:type="dxa"/>
          </w:tcPr>
          <w:p w:rsidR="00C15543" w:rsidRPr="00570AAC" w:rsidRDefault="00C15543" w:rsidP="00094DA2">
            <w:pPr>
              <w:pStyle w:val="8"/>
              <w:spacing w:line="233" w:lineRule="auto"/>
              <w:jc w:val="both"/>
              <w:rPr>
                <w:rFonts w:ascii="Times New Roman" w:hAnsi="Times New Roman" w:cs="Times New Roman"/>
                <w:color w:val="auto"/>
                <w:spacing w:val="-1"/>
                <w:sz w:val="28"/>
                <w:szCs w:val="28"/>
              </w:rPr>
            </w:pPr>
            <w:r w:rsidRPr="00570AAC">
              <w:rPr>
                <w:rFonts w:ascii="Times New Roman" w:hAnsi="Times New Roman" w:cs="Times New Roman"/>
                <w:color w:val="auto"/>
                <w:spacing w:val="-1"/>
                <w:sz w:val="28"/>
                <w:szCs w:val="28"/>
              </w:rPr>
              <w:t>Основні поняття, визначення та призначення операційної системи</w:t>
            </w:r>
            <w:r w:rsidRPr="00570AAC">
              <w:rPr>
                <w:rFonts w:ascii="Times New Roman" w:hAnsi="Times New Roman" w:cs="Times New Roman"/>
                <w:color w:val="auto"/>
                <w:spacing w:val="-1"/>
                <w:sz w:val="28"/>
                <w:szCs w:val="28"/>
                <w:lang w:val="ru-RU"/>
              </w:rPr>
              <w:t xml:space="preserve"> (</w:t>
            </w:r>
            <w:r w:rsidRPr="00570AAC">
              <w:rPr>
                <w:rFonts w:ascii="Times New Roman" w:hAnsi="Times New Roman" w:cs="Times New Roman"/>
                <w:color w:val="auto"/>
                <w:spacing w:val="-1"/>
                <w:sz w:val="28"/>
                <w:szCs w:val="28"/>
              </w:rPr>
              <w:t>функції, вимоги, покоління, класифікація).</w:t>
            </w:r>
          </w:p>
        </w:tc>
        <w:tc>
          <w:tcPr>
            <w:tcW w:w="1134" w:type="dxa"/>
            <w:vAlign w:val="center"/>
          </w:tcPr>
          <w:p w:rsidR="00C15543" w:rsidRPr="00C15543" w:rsidRDefault="00C15543" w:rsidP="00C15543">
            <w:pPr>
              <w:jc w:val="center"/>
            </w:pPr>
            <w:r w:rsidRPr="00C15543">
              <w:t>15</w:t>
            </w:r>
          </w:p>
        </w:tc>
        <w:tc>
          <w:tcPr>
            <w:tcW w:w="992" w:type="dxa"/>
            <w:vAlign w:val="center"/>
          </w:tcPr>
          <w:p w:rsidR="00C15543" w:rsidRPr="00C15543" w:rsidRDefault="00C15543" w:rsidP="00C15543">
            <w:pPr>
              <w:jc w:val="center"/>
            </w:pPr>
            <w:r w:rsidRPr="00C15543">
              <w:t>6</w:t>
            </w:r>
          </w:p>
        </w:tc>
        <w:tc>
          <w:tcPr>
            <w:tcW w:w="992" w:type="dxa"/>
            <w:vAlign w:val="center"/>
          </w:tcPr>
          <w:p w:rsidR="00C15543" w:rsidRPr="00C15543" w:rsidRDefault="00C15543" w:rsidP="00C15543">
            <w:pPr>
              <w:jc w:val="center"/>
            </w:pPr>
            <w:r w:rsidRPr="00C15543">
              <w:t>2</w:t>
            </w:r>
          </w:p>
        </w:tc>
        <w:tc>
          <w:tcPr>
            <w:tcW w:w="851" w:type="dxa"/>
            <w:vAlign w:val="center"/>
          </w:tcPr>
          <w:p w:rsidR="00C15543" w:rsidRPr="00C15543" w:rsidRDefault="00C15543" w:rsidP="00C15543">
            <w:pPr>
              <w:jc w:val="center"/>
            </w:pPr>
            <w:r w:rsidRPr="00C15543">
              <w:t>7</w:t>
            </w:r>
          </w:p>
        </w:tc>
      </w:tr>
      <w:tr w:rsidR="00C15543" w:rsidRPr="00C15543" w:rsidTr="00C15543">
        <w:trPr>
          <w:cantSplit/>
          <w:trHeight w:val="266"/>
        </w:trPr>
        <w:tc>
          <w:tcPr>
            <w:tcW w:w="690" w:type="dxa"/>
            <w:vAlign w:val="center"/>
          </w:tcPr>
          <w:p w:rsidR="00C15543" w:rsidRPr="00C15543" w:rsidRDefault="00C15543" w:rsidP="00C15543">
            <w:pPr>
              <w:tabs>
                <w:tab w:val="left" w:pos="851"/>
              </w:tabs>
              <w:ind w:left="-57" w:right="-57"/>
              <w:jc w:val="center"/>
              <w:rPr>
                <w:lang w:val="ru-RU"/>
              </w:rPr>
            </w:pPr>
            <w:r w:rsidRPr="00C15543">
              <w:rPr>
                <w:lang w:val="ru-RU"/>
              </w:rPr>
              <w:t>2</w:t>
            </w:r>
          </w:p>
        </w:tc>
        <w:tc>
          <w:tcPr>
            <w:tcW w:w="4820" w:type="dxa"/>
          </w:tcPr>
          <w:p w:rsidR="00C15543" w:rsidRPr="00570AAC" w:rsidRDefault="00C15543" w:rsidP="00094DA2">
            <w:pPr>
              <w:pStyle w:val="8"/>
              <w:jc w:val="both"/>
              <w:rPr>
                <w:rFonts w:ascii="Times New Roman" w:hAnsi="Times New Roman" w:cs="Times New Roman"/>
                <w:color w:val="auto"/>
                <w:sz w:val="28"/>
                <w:szCs w:val="28"/>
              </w:rPr>
            </w:pPr>
            <w:r w:rsidRPr="00570AAC">
              <w:rPr>
                <w:rFonts w:ascii="Times New Roman" w:hAnsi="Times New Roman" w:cs="Times New Roman"/>
                <w:color w:val="auto"/>
                <w:sz w:val="28"/>
                <w:szCs w:val="28"/>
              </w:rPr>
              <w:t>Робота центрального процесора і організація роботи з оперативною пам’яттю, Процеси, переривання, ядро ОС. Планування обробки процесів в ОС</w:t>
            </w:r>
          </w:p>
        </w:tc>
        <w:tc>
          <w:tcPr>
            <w:tcW w:w="1134" w:type="dxa"/>
            <w:vAlign w:val="center"/>
          </w:tcPr>
          <w:p w:rsidR="00C15543" w:rsidRPr="00C15543" w:rsidRDefault="00C15543" w:rsidP="00C15543">
            <w:pPr>
              <w:jc w:val="center"/>
              <w:rPr>
                <w:lang w:val="ru-RU"/>
              </w:rPr>
            </w:pPr>
            <w:r w:rsidRPr="00C15543">
              <w:rPr>
                <w:lang w:val="ru-RU"/>
              </w:rPr>
              <w:t>18</w:t>
            </w:r>
          </w:p>
        </w:tc>
        <w:tc>
          <w:tcPr>
            <w:tcW w:w="992" w:type="dxa"/>
            <w:vAlign w:val="center"/>
          </w:tcPr>
          <w:p w:rsidR="00C15543" w:rsidRPr="00C15543" w:rsidRDefault="00C15543" w:rsidP="00C15543">
            <w:pPr>
              <w:jc w:val="center"/>
            </w:pPr>
            <w:r w:rsidRPr="00C15543">
              <w:t>6</w:t>
            </w:r>
          </w:p>
        </w:tc>
        <w:tc>
          <w:tcPr>
            <w:tcW w:w="992" w:type="dxa"/>
            <w:vAlign w:val="center"/>
          </w:tcPr>
          <w:p w:rsidR="00C15543" w:rsidRPr="00C15543" w:rsidRDefault="00C15543" w:rsidP="00C15543">
            <w:pPr>
              <w:jc w:val="center"/>
            </w:pPr>
            <w:r w:rsidRPr="00C15543">
              <w:t>4</w:t>
            </w:r>
          </w:p>
        </w:tc>
        <w:tc>
          <w:tcPr>
            <w:tcW w:w="851" w:type="dxa"/>
            <w:vAlign w:val="center"/>
          </w:tcPr>
          <w:p w:rsidR="00C15543" w:rsidRPr="00C15543" w:rsidRDefault="00C15543" w:rsidP="00C15543">
            <w:pPr>
              <w:jc w:val="center"/>
              <w:rPr>
                <w:lang w:val="ru-RU"/>
              </w:rPr>
            </w:pPr>
            <w:r w:rsidRPr="00C15543">
              <w:rPr>
                <w:lang w:val="ru-RU"/>
              </w:rPr>
              <w:t>8</w:t>
            </w:r>
          </w:p>
        </w:tc>
      </w:tr>
      <w:tr w:rsidR="00C15543" w:rsidRPr="00C15543" w:rsidTr="00C15543">
        <w:trPr>
          <w:cantSplit/>
          <w:trHeight w:val="266"/>
        </w:trPr>
        <w:tc>
          <w:tcPr>
            <w:tcW w:w="690" w:type="dxa"/>
            <w:vAlign w:val="center"/>
          </w:tcPr>
          <w:p w:rsidR="00C15543" w:rsidRPr="00C15543" w:rsidRDefault="00C15543" w:rsidP="00C15543">
            <w:pPr>
              <w:tabs>
                <w:tab w:val="left" w:pos="851"/>
              </w:tabs>
              <w:ind w:left="-57" w:right="-57"/>
              <w:jc w:val="center"/>
            </w:pPr>
            <w:r w:rsidRPr="00C15543">
              <w:t>3</w:t>
            </w:r>
          </w:p>
        </w:tc>
        <w:tc>
          <w:tcPr>
            <w:tcW w:w="4820" w:type="dxa"/>
          </w:tcPr>
          <w:p w:rsidR="00C15543" w:rsidRPr="00570AAC" w:rsidRDefault="00C15543" w:rsidP="00094DA2">
            <w:pPr>
              <w:pStyle w:val="8"/>
              <w:spacing w:line="233" w:lineRule="auto"/>
              <w:jc w:val="both"/>
              <w:rPr>
                <w:rFonts w:ascii="Times New Roman" w:hAnsi="Times New Roman" w:cs="Times New Roman"/>
                <w:color w:val="auto"/>
                <w:sz w:val="28"/>
                <w:szCs w:val="28"/>
              </w:rPr>
            </w:pPr>
            <w:r w:rsidRPr="00570AAC">
              <w:rPr>
                <w:rFonts w:ascii="Times New Roman" w:hAnsi="Times New Roman" w:cs="Times New Roman"/>
                <w:color w:val="auto"/>
                <w:sz w:val="28"/>
                <w:szCs w:val="28"/>
              </w:rPr>
              <w:t>Паралельна обробка процесів, Організація пам‘яті, Стратегії керування пам‘яттю, Робота з файлами. Файлова система</w:t>
            </w:r>
          </w:p>
        </w:tc>
        <w:tc>
          <w:tcPr>
            <w:tcW w:w="1134" w:type="dxa"/>
            <w:vAlign w:val="center"/>
          </w:tcPr>
          <w:p w:rsidR="00C15543" w:rsidRPr="00C15543" w:rsidRDefault="00C15543" w:rsidP="00C15543">
            <w:pPr>
              <w:jc w:val="center"/>
            </w:pPr>
            <w:r w:rsidRPr="00C15543">
              <w:t>20</w:t>
            </w:r>
          </w:p>
        </w:tc>
        <w:tc>
          <w:tcPr>
            <w:tcW w:w="992" w:type="dxa"/>
            <w:vAlign w:val="center"/>
          </w:tcPr>
          <w:p w:rsidR="00C15543" w:rsidRPr="00C15543" w:rsidRDefault="00C15543" w:rsidP="00C15543">
            <w:pPr>
              <w:jc w:val="center"/>
            </w:pPr>
            <w:r w:rsidRPr="00C15543">
              <w:t>4</w:t>
            </w:r>
          </w:p>
        </w:tc>
        <w:tc>
          <w:tcPr>
            <w:tcW w:w="992" w:type="dxa"/>
            <w:vAlign w:val="center"/>
          </w:tcPr>
          <w:p w:rsidR="00C15543" w:rsidRPr="00C15543" w:rsidRDefault="00C15543" w:rsidP="00C15543">
            <w:pPr>
              <w:jc w:val="center"/>
            </w:pPr>
            <w:r w:rsidRPr="00C15543">
              <w:t>6</w:t>
            </w:r>
          </w:p>
        </w:tc>
        <w:tc>
          <w:tcPr>
            <w:tcW w:w="851" w:type="dxa"/>
            <w:vAlign w:val="center"/>
          </w:tcPr>
          <w:p w:rsidR="00C15543" w:rsidRPr="00C15543" w:rsidRDefault="00C15543" w:rsidP="00C15543">
            <w:pPr>
              <w:jc w:val="center"/>
            </w:pPr>
            <w:r w:rsidRPr="00C15543">
              <w:t>10</w:t>
            </w:r>
          </w:p>
        </w:tc>
      </w:tr>
      <w:tr w:rsidR="00C15543" w:rsidRPr="00C15543" w:rsidTr="00C15543">
        <w:trPr>
          <w:cantSplit/>
          <w:trHeight w:val="266"/>
        </w:trPr>
        <w:tc>
          <w:tcPr>
            <w:tcW w:w="690" w:type="dxa"/>
            <w:vAlign w:val="center"/>
          </w:tcPr>
          <w:p w:rsidR="00C15543" w:rsidRPr="00C15543" w:rsidRDefault="00C15543" w:rsidP="00C15543">
            <w:pPr>
              <w:tabs>
                <w:tab w:val="left" w:pos="851"/>
              </w:tabs>
              <w:ind w:left="-57" w:right="-57"/>
              <w:jc w:val="center"/>
            </w:pPr>
            <w:r w:rsidRPr="00C15543">
              <w:t>4</w:t>
            </w:r>
          </w:p>
        </w:tc>
        <w:tc>
          <w:tcPr>
            <w:tcW w:w="4820" w:type="dxa"/>
          </w:tcPr>
          <w:p w:rsidR="00C15543" w:rsidRPr="00570AAC" w:rsidRDefault="00C15543" w:rsidP="00094DA2">
            <w:pPr>
              <w:pStyle w:val="8"/>
              <w:spacing w:line="233" w:lineRule="auto"/>
              <w:ind w:right="-57"/>
              <w:rPr>
                <w:rFonts w:ascii="Times New Roman" w:hAnsi="Times New Roman" w:cs="Times New Roman"/>
                <w:color w:val="auto"/>
                <w:sz w:val="28"/>
                <w:szCs w:val="28"/>
              </w:rPr>
            </w:pPr>
            <w:r w:rsidRPr="00570AAC">
              <w:rPr>
                <w:rFonts w:ascii="Times New Roman" w:hAnsi="Times New Roman" w:cs="Times New Roman"/>
                <w:color w:val="auto"/>
                <w:sz w:val="28"/>
                <w:szCs w:val="28"/>
              </w:rPr>
              <w:t xml:space="preserve">Планування процесів і потоків. Взаємодія потоків. </w:t>
            </w:r>
            <w:proofErr w:type="spellStart"/>
            <w:r w:rsidRPr="00570AAC">
              <w:rPr>
                <w:rFonts w:ascii="Times New Roman" w:hAnsi="Times New Roman" w:cs="Times New Roman"/>
                <w:color w:val="auto"/>
                <w:sz w:val="28"/>
                <w:szCs w:val="28"/>
              </w:rPr>
              <w:t>Міжпроцесова</w:t>
            </w:r>
            <w:proofErr w:type="spellEnd"/>
            <w:r w:rsidRPr="00570AAC">
              <w:rPr>
                <w:rFonts w:ascii="Times New Roman" w:hAnsi="Times New Roman" w:cs="Times New Roman"/>
                <w:color w:val="auto"/>
                <w:sz w:val="28"/>
                <w:szCs w:val="28"/>
              </w:rPr>
              <w:t xml:space="preserve"> взаємодія.</w:t>
            </w:r>
          </w:p>
        </w:tc>
        <w:tc>
          <w:tcPr>
            <w:tcW w:w="1134" w:type="dxa"/>
            <w:vAlign w:val="center"/>
          </w:tcPr>
          <w:p w:rsidR="00C15543" w:rsidRPr="00C15543" w:rsidRDefault="00C15543" w:rsidP="00C15543">
            <w:pPr>
              <w:jc w:val="center"/>
            </w:pPr>
            <w:r w:rsidRPr="00C15543">
              <w:t>25</w:t>
            </w:r>
          </w:p>
        </w:tc>
        <w:tc>
          <w:tcPr>
            <w:tcW w:w="992" w:type="dxa"/>
            <w:vAlign w:val="center"/>
          </w:tcPr>
          <w:p w:rsidR="00C15543" w:rsidRPr="00C15543" w:rsidRDefault="00C15543" w:rsidP="00C15543">
            <w:pPr>
              <w:jc w:val="center"/>
            </w:pPr>
            <w:r w:rsidRPr="00C15543">
              <w:t>4</w:t>
            </w:r>
          </w:p>
        </w:tc>
        <w:tc>
          <w:tcPr>
            <w:tcW w:w="992" w:type="dxa"/>
            <w:vAlign w:val="center"/>
          </w:tcPr>
          <w:p w:rsidR="00C15543" w:rsidRPr="00C15543" w:rsidRDefault="00C15543" w:rsidP="00C15543">
            <w:pPr>
              <w:jc w:val="center"/>
            </w:pPr>
            <w:r w:rsidRPr="00C15543">
              <w:t>6</w:t>
            </w:r>
          </w:p>
        </w:tc>
        <w:tc>
          <w:tcPr>
            <w:tcW w:w="851" w:type="dxa"/>
            <w:vAlign w:val="center"/>
          </w:tcPr>
          <w:p w:rsidR="00C15543" w:rsidRPr="00C15543" w:rsidRDefault="00C15543" w:rsidP="00C15543">
            <w:pPr>
              <w:jc w:val="center"/>
            </w:pPr>
            <w:r w:rsidRPr="00C15543">
              <w:t>15</w:t>
            </w:r>
          </w:p>
        </w:tc>
      </w:tr>
      <w:tr w:rsidR="00C15543" w:rsidRPr="00C15543" w:rsidTr="00C15543">
        <w:trPr>
          <w:cantSplit/>
          <w:trHeight w:val="266"/>
        </w:trPr>
        <w:tc>
          <w:tcPr>
            <w:tcW w:w="690" w:type="dxa"/>
            <w:vAlign w:val="center"/>
          </w:tcPr>
          <w:p w:rsidR="00C15543" w:rsidRPr="00C15543" w:rsidRDefault="00C15543" w:rsidP="00C15543">
            <w:pPr>
              <w:tabs>
                <w:tab w:val="left" w:pos="851"/>
              </w:tabs>
              <w:ind w:left="-57" w:right="-57"/>
              <w:jc w:val="center"/>
            </w:pPr>
            <w:r w:rsidRPr="00C15543">
              <w:t>5</w:t>
            </w:r>
          </w:p>
        </w:tc>
        <w:tc>
          <w:tcPr>
            <w:tcW w:w="4820" w:type="dxa"/>
          </w:tcPr>
          <w:p w:rsidR="00C15543" w:rsidRPr="00570AAC" w:rsidRDefault="00C15543" w:rsidP="00094DA2">
            <w:pPr>
              <w:pStyle w:val="8"/>
              <w:spacing w:line="233" w:lineRule="auto"/>
              <w:rPr>
                <w:rFonts w:ascii="Times New Roman" w:hAnsi="Times New Roman" w:cs="Times New Roman"/>
                <w:color w:val="auto"/>
                <w:sz w:val="28"/>
                <w:szCs w:val="28"/>
              </w:rPr>
            </w:pPr>
            <w:r w:rsidRPr="00570AAC">
              <w:rPr>
                <w:rFonts w:ascii="Times New Roman" w:hAnsi="Times New Roman" w:cs="Times New Roman"/>
                <w:color w:val="auto"/>
                <w:sz w:val="28"/>
                <w:szCs w:val="28"/>
              </w:rPr>
              <w:t>Цифрові фільтри, Обробка зображень</w:t>
            </w:r>
          </w:p>
        </w:tc>
        <w:tc>
          <w:tcPr>
            <w:tcW w:w="1134" w:type="dxa"/>
            <w:vAlign w:val="center"/>
          </w:tcPr>
          <w:p w:rsidR="00C15543" w:rsidRPr="00C15543" w:rsidRDefault="00C15543" w:rsidP="00C15543">
            <w:pPr>
              <w:jc w:val="center"/>
            </w:pPr>
            <w:r w:rsidRPr="00C15543">
              <w:t>29</w:t>
            </w:r>
          </w:p>
        </w:tc>
        <w:tc>
          <w:tcPr>
            <w:tcW w:w="992" w:type="dxa"/>
            <w:vAlign w:val="center"/>
          </w:tcPr>
          <w:p w:rsidR="00C15543" w:rsidRPr="00C15543" w:rsidRDefault="00C15543" w:rsidP="00C15543">
            <w:pPr>
              <w:jc w:val="center"/>
            </w:pPr>
            <w:r w:rsidRPr="00C15543">
              <w:t>2</w:t>
            </w:r>
          </w:p>
        </w:tc>
        <w:tc>
          <w:tcPr>
            <w:tcW w:w="992" w:type="dxa"/>
            <w:vAlign w:val="center"/>
          </w:tcPr>
          <w:p w:rsidR="00C15543" w:rsidRPr="00C15543" w:rsidRDefault="00C15543" w:rsidP="00C15543">
            <w:pPr>
              <w:jc w:val="center"/>
            </w:pPr>
            <w:r w:rsidRPr="00C15543">
              <w:t>12</w:t>
            </w:r>
          </w:p>
        </w:tc>
        <w:tc>
          <w:tcPr>
            <w:tcW w:w="851" w:type="dxa"/>
            <w:vAlign w:val="center"/>
          </w:tcPr>
          <w:p w:rsidR="00C15543" w:rsidRPr="00C15543" w:rsidRDefault="00C15543" w:rsidP="00C15543">
            <w:pPr>
              <w:jc w:val="center"/>
            </w:pPr>
            <w:r w:rsidRPr="00C15543">
              <w:t>15</w:t>
            </w:r>
          </w:p>
        </w:tc>
      </w:tr>
      <w:tr w:rsidR="00C15543" w:rsidRPr="00C15543" w:rsidTr="00C15543">
        <w:trPr>
          <w:cantSplit/>
          <w:trHeight w:val="266"/>
        </w:trPr>
        <w:tc>
          <w:tcPr>
            <w:tcW w:w="690" w:type="dxa"/>
            <w:vAlign w:val="center"/>
          </w:tcPr>
          <w:p w:rsidR="00C15543" w:rsidRPr="00C15543" w:rsidRDefault="00C15543" w:rsidP="00C15543">
            <w:pPr>
              <w:tabs>
                <w:tab w:val="left" w:pos="851"/>
              </w:tabs>
              <w:ind w:left="-57" w:right="-57"/>
              <w:jc w:val="center"/>
            </w:pPr>
            <w:r w:rsidRPr="00C15543">
              <w:t>6</w:t>
            </w:r>
          </w:p>
        </w:tc>
        <w:tc>
          <w:tcPr>
            <w:tcW w:w="4820" w:type="dxa"/>
          </w:tcPr>
          <w:p w:rsidR="00C15543" w:rsidRPr="00570AAC" w:rsidRDefault="00C15543" w:rsidP="00094DA2">
            <w:pPr>
              <w:pStyle w:val="8"/>
              <w:spacing w:line="233" w:lineRule="auto"/>
              <w:rPr>
                <w:rFonts w:ascii="Times New Roman" w:hAnsi="Times New Roman" w:cs="Times New Roman"/>
                <w:color w:val="auto"/>
                <w:sz w:val="28"/>
                <w:szCs w:val="28"/>
              </w:rPr>
            </w:pPr>
            <w:r w:rsidRPr="00570AAC">
              <w:rPr>
                <w:rFonts w:ascii="Times New Roman" w:hAnsi="Times New Roman" w:cs="Times New Roman"/>
                <w:color w:val="auto"/>
                <w:sz w:val="28"/>
                <w:szCs w:val="28"/>
              </w:rPr>
              <w:t>Керування пристроями введення-виведення. Організація підсистеми введення-виведення.</w:t>
            </w:r>
          </w:p>
        </w:tc>
        <w:tc>
          <w:tcPr>
            <w:tcW w:w="1134" w:type="dxa"/>
            <w:vAlign w:val="center"/>
          </w:tcPr>
          <w:p w:rsidR="00C15543" w:rsidRPr="00C15543" w:rsidRDefault="00C15543" w:rsidP="00C15543">
            <w:pPr>
              <w:jc w:val="center"/>
            </w:pPr>
            <w:r w:rsidRPr="00C15543">
              <w:t>28</w:t>
            </w:r>
          </w:p>
        </w:tc>
        <w:tc>
          <w:tcPr>
            <w:tcW w:w="992" w:type="dxa"/>
            <w:vAlign w:val="center"/>
          </w:tcPr>
          <w:p w:rsidR="00C15543" w:rsidRPr="00C15543" w:rsidRDefault="00C15543" w:rsidP="00C15543">
            <w:pPr>
              <w:jc w:val="center"/>
            </w:pPr>
            <w:r w:rsidRPr="00C15543">
              <w:t>2</w:t>
            </w:r>
          </w:p>
        </w:tc>
        <w:tc>
          <w:tcPr>
            <w:tcW w:w="992" w:type="dxa"/>
            <w:vAlign w:val="center"/>
          </w:tcPr>
          <w:p w:rsidR="00C15543" w:rsidRPr="00C15543" w:rsidRDefault="00C15543" w:rsidP="00C15543">
            <w:pPr>
              <w:jc w:val="center"/>
            </w:pPr>
            <w:r w:rsidRPr="00C15543">
              <w:t>6</w:t>
            </w:r>
          </w:p>
        </w:tc>
        <w:tc>
          <w:tcPr>
            <w:tcW w:w="851" w:type="dxa"/>
            <w:vAlign w:val="center"/>
          </w:tcPr>
          <w:p w:rsidR="00C15543" w:rsidRPr="00C15543" w:rsidRDefault="00C15543" w:rsidP="00C15543">
            <w:pPr>
              <w:jc w:val="center"/>
            </w:pPr>
            <w:r w:rsidRPr="00C15543">
              <w:t>20</w:t>
            </w:r>
          </w:p>
        </w:tc>
      </w:tr>
      <w:tr w:rsidR="00C15543" w:rsidRPr="00C15543" w:rsidTr="00B05128">
        <w:trPr>
          <w:cantSplit/>
          <w:trHeight w:val="266"/>
        </w:trPr>
        <w:tc>
          <w:tcPr>
            <w:tcW w:w="5510" w:type="dxa"/>
            <w:gridSpan w:val="2"/>
            <w:vAlign w:val="center"/>
          </w:tcPr>
          <w:p w:rsidR="00C15543" w:rsidRPr="00C15543" w:rsidRDefault="00C15543" w:rsidP="00B05128">
            <w:pPr>
              <w:pStyle w:val="8"/>
              <w:jc w:val="center"/>
              <w:rPr>
                <w:b/>
                <w:color w:val="auto"/>
                <w:sz w:val="28"/>
                <w:szCs w:val="28"/>
              </w:rPr>
            </w:pPr>
            <w:r w:rsidRPr="00C15543">
              <w:rPr>
                <w:b/>
                <w:color w:val="auto"/>
                <w:sz w:val="28"/>
                <w:szCs w:val="28"/>
              </w:rPr>
              <w:t>Усього за навчальною дисципліною</w:t>
            </w:r>
          </w:p>
        </w:tc>
        <w:tc>
          <w:tcPr>
            <w:tcW w:w="1134" w:type="dxa"/>
            <w:vAlign w:val="center"/>
          </w:tcPr>
          <w:p w:rsidR="00C15543" w:rsidRPr="00C15543" w:rsidRDefault="00C15543" w:rsidP="00B05128">
            <w:pPr>
              <w:jc w:val="center"/>
              <w:rPr>
                <w:b/>
                <w:snapToGrid w:val="0"/>
                <w:lang w:val="ru-RU"/>
              </w:rPr>
            </w:pPr>
            <w:r w:rsidRPr="00C15543">
              <w:rPr>
                <w:b/>
                <w:snapToGrid w:val="0"/>
                <w:lang w:val="ru-RU"/>
              </w:rPr>
              <w:t>135</w:t>
            </w:r>
          </w:p>
        </w:tc>
        <w:tc>
          <w:tcPr>
            <w:tcW w:w="992" w:type="dxa"/>
            <w:vAlign w:val="center"/>
          </w:tcPr>
          <w:p w:rsidR="00C15543" w:rsidRPr="00C15543" w:rsidRDefault="00C15543" w:rsidP="00B05128">
            <w:pPr>
              <w:jc w:val="center"/>
              <w:rPr>
                <w:b/>
                <w:snapToGrid w:val="0"/>
                <w:lang w:val="ru-RU"/>
              </w:rPr>
            </w:pPr>
            <w:r w:rsidRPr="00C15543">
              <w:rPr>
                <w:b/>
                <w:snapToGrid w:val="0"/>
                <w:lang w:val="ru-RU"/>
              </w:rPr>
              <w:t>24</w:t>
            </w:r>
          </w:p>
        </w:tc>
        <w:tc>
          <w:tcPr>
            <w:tcW w:w="992" w:type="dxa"/>
            <w:vAlign w:val="center"/>
          </w:tcPr>
          <w:p w:rsidR="00C15543" w:rsidRPr="00C15543" w:rsidRDefault="00C15543" w:rsidP="00B05128">
            <w:pPr>
              <w:jc w:val="center"/>
              <w:rPr>
                <w:b/>
                <w:snapToGrid w:val="0"/>
                <w:lang w:val="ru-RU"/>
              </w:rPr>
            </w:pPr>
            <w:r w:rsidRPr="00C15543">
              <w:rPr>
                <w:b/>
                <w:snapToGrid w:val="0"/>
                <w:lang w:val="ru-RU"/>
              </w:rPr>
              <w:t>36</w:t>
            </w:r>
          </w:p>
        </w:tc>
        <w:tc>
          <w:tcPr>
            <w:tcW w:w="851" w:type="dxa"/>
            <w:vAlign w:val="center"/>
          </w:tcPr>
          <w:p w:rsidR="00C15543" w:rsidRPr="00C15543" w:rsidRDefault="00C15543" w:rsidP="00B05128">
            <w:pPr>
              <w:jc w:val="center"/>
              <w:rPr>
                <w:b/>
                <w:snapToGrid w:val="0"/>
                <w:lang w:val="ru-RU"/>
              </w:rPr>
            </w:pPr>
            <w:r w:rsidRPr="00C15543">
              <w:rPr>
                <w:b/>
                <w:snapToGrid w:val="0"/>
                <w:lang w:val="ru-RU"/>
              </w:rPr>
              <w:t>75</w:t>
            </w:r>
          </w:p>
        </w:tc>
      </w:tr>
    </w:tbl>
    <w:p w:rsidR="00C15543" w:rsidRDefault="00C15543">
      <w:pPr>
        <w:rPr>
          <w:b/>
          <w:sz w:val="32"/>
        </w:rPr>
      </w:pPr>
    </w:p>
    <w:p w:rsidR="00C15543" w:rsidRDefault="00C15543" w:rsidP="003C5897">
      <w:pPr>
        <w:spacing w:before="120" w:after="360" w:line="264" w:lineRule="auto"/>
        <w:jc w:val="center"/>
        <w:rPr>
          <w:b/>
        </w:rPr>
      </w:pPr>
    </w:p>
    <w:p w:rsidR="00C15543" w:rsidRDefault="00C15543" w:rsidP="003C5897">
      <w:pPr>
        <w:spacing w:before="120" w:after="360" w:line="264" w:lineRule="auto"/>
        <w:jc w:val="center"/>
        <w:rPr>
          <w:b/>
        </w:rPr>
      </w:pPr>
    </w:p>
    <w:p w:rsidR="00C15543" w:rsidRDefault="00C15543" w:rsidP="003C5897">
      <w:pPr>
        <w:spacing w:before="120" w:after="360" w:line="264" w:lineRule="auto"/>
        <w:jc w:val="center"/>
        <w:rPr>
          <w:b/>
        </w:rPr>
      </w:pPr>
    </w:p>
    <w:p w:rsidR="00AA3B49" w:rsidRPr="002045B4" w:rsidRDefault="002045B4" w:rsidP="003C5897">
      <w:pPr>
        <w:spacing w:before="120" w:after="360" w:line="264" w:lineRule="auto"/>
        <w:jc w:val="center"/>
        <w:rPr>
          <w:b/>
        </w:rPr>
      </w:pPr>
      <w:r w:rsidRPr="002045B4">
        <w:rPr>
          <w:b/>
        </w:rPr>
        <w:lastRenderedPageBreak/>
        <w:t xml:space="preserve">Програма </w:t>
      </w:r>
      <w:r w:rsidR="00D2575F" w:rsidRPr="003C5897">
        <w:rPr>
          <w:b/>
        </w:rPr>
        <w:t>дисципліни</w:t>
      </w:r>
      <w:r w:rsidR="00D2575F">
        <w:rPr>
          <w:b/>
        </w:rPr>
        <w:t xml:space="preserve"> </w:t>
      </w:r>
      <w:proofErr w:type="spellStart"/>
      <w:r w:rsidR="00A17B09" w:rsidRPr="002045B4">
        <w:rPr>
          <w:b/>
        </w:rPr>
        <w:t>„</w:t>
      </w:r>
      <w:r w:rsidR="00715E77" w:rsidRPr="00715E77">
        <w:rPr>
          <w:b/>
        </w:rPr>
        <w:t>Системне</w:t>
      </w:r>
      <w:proofErr w:type="spellEnd"/>
      <w:r w:rsidR="00715E77" w:rsidRPr="00715E77">
        <w:rPr>
          <w:b/>
        </w:rPr>
        <w:t xml:space="preserve"> програмне забезпечення і операційні системи</w:t>
      </w:r>
      <w:r w:rsidR="002C56B9" w:rsidRPr="002045B4">
        <w:rPr>
          <w:b/>
        </w:rPr>
        <w:t xml:space="preserve"> </w:t>
      </w:r>
      <w:r w:rsidR="00A17B09" w:rsidRPr="002045B4">
        <w:rPr>
          <w:b/>
        </w:rPr>
        <w:t>”</w:t>
      </w:r>
    </w:p>
    <w:p w:rsidR="00B05128" w:rsidRPr="00B05128" w:rsidRDefault="00FF01DD" w:rsidP="00412366">
      <w:pPr>
        <w:spacing w:before="360" w:after="240" w:line="264" w:lineRule="auto"/>
        <w:ind w:firstLine="680"/>
        <w:rPr>
          <w:i/>
          <w:spacing w:val="-1"/>
        </w:rPr>
      </w:pPr>
      <w:r w:rsidRPr="00B05128">
        <w:rPr>
          <w:i/>
          <w:u w:val="single"/>
        </w:rPr>
        <w:t xml:space="preserve">Тема </w:t>
      </w:r>
      <w:r w:rsidR="00A17B09" w:rsidRPr="00B05128">
        <w:rPr>
          <w:i/>
          <w:u w:val="single"/>
        </w:rPr>
        <w:t>1.</w:t>
      </w:r>
      <w:r w:rsidR="00B05128" w:rsidRPr="00B05128">
        <w:rPr>
          <w:i/>
          <w:spacing w:val="-1"/>
        </w:rPr>
        <w:t xml:space="preserve"> Основні поняття, визначення та призначення операційної системи</w:t>
      </w:r>
      <w:r w:rsidR="00B05128" w:rsidRPr="00B05128">
        <w:rPr>
          <w:i/>
          <w:spacing w:val="-1"/>
          <w:lang w:val="ru-RU"/>
        </w:rPr>
        <w:t xml:space="preserve"> (</w:t>
      </w:r>
      <w:r w:rsidR="00B05128" w:rsidRPr="00B05128">
        <w:rPr>
          <w:i/>
          <w:spacing w:val="-1"/>
        </w:rPr>
        <w:t>функції, вимоги, покоління, класифікація).</w:t>
      </w:r>
    </w:p>
    <w:p w:rsidR="00B05128" w:rsidRDefault="00B05128" w:rsidP="00B05128">
      <w:pPr>
        <w:spacing w:before="360" w:after="240" w:line="264" w:lineRule="auto"/>
        <w:ind w:firstLine="680"/>
        <w:jc w:val="both"/>
      </w:pPr>
      <w:r w:rsidRPr="00B75D47">
        <w:rPr>
          <w:spacing w:val="-4"/>
        </w:rPr>
        <w:t>Місце дисципліни в системі підготовки фахівця з інформаційних</w:t>
      </w:r>
      <w:r w:rsidRPr="00B75D47">
        <w:t xml:space="preserve"> управляючих систем та технологій. Взаємодія апаратних засобів та програмного забезпечення. </w:t>
      </w:r>
      <w:r w:rsidRPr="00B75D47">
        <w:rPr>
          <w:spacing w:val="-1"/>
        </w:rPr>
        <w:t xml:space="preserve">Операційна система (ОС). Основні поняття, визначення та призначення. Функції ОС. Вимоги до ОС. Покоління ОС. Огляд сучасних ОС. Класифікація ОС за особливостями алгоритмів керування ресурсами, особливостями апаратних платформ, особливостями галузей використання. </w:t>
      </w:r>
      <w:r w:rsidRPr="00B75D47">
        <w:t xml:space="preserve">Центральний процесор і його режими роботи. Розшарування пам‘яті. Регістр переміщення. Переривання і опитування станів. </w:t>
      </w:r>
      <w:proofErr w:type="spellStart"/>
      <w:r w:rsidRPr="00B75D47">
        <w:t>Буферизація</w:t>
      </w:r>
      <w:proofErr w:type="spellEnd"/>
      <w:r w:rsidRPr="00B75D47">
        <w:t>. Захист пам‘яті. Периферійні пристр</w:t>
      </w:r>
      <w:r>
        <w:t>ої та їх режими. Канали вводу–</w:t>
      </w:r>
      <w:r w:rsidRPr="00B75D47">
        <w:t>виводу. Захват циклу пам‘яті. Відносна адресація. Віртуальна пам‘ять. Прямий досту</w:t>
      </w:r>
      <w:r>
        <w:t xml:space="preserve">п </w:t>
      </w:r>
      <w:r>
        <w:rPr>
          <w:lang w:val="ru-RU"/>
        </w:rPr>
        <w:t xml:space="preserve"> до </w:t>
      </w:r>
      <w:r>
        <w:t xml:space="preserve">пам‘яті. Ієрархія пам‘яті. </w:t>
      </w:r>
      <w:r w:rsidRPr="00B75D47">
        <w:t xml:space="preserve">Багатопроцесорна обробка. Процес. Стан процесу. Операції над процесами. Обробка переривань. Типи переривань. Переключення контексту. Дозвіл і заборона переривань. Ядро ОС. Основні функції ядра. Ієрархічна структура ОС. </w:t>
      </w:r>
    </w:p>
    <w:p w:rsidR="00A17B09" w:rsidRPr="009D24E5" w:rsidRDefault="00FF01DD" w:rsidP="00412366">
      <w:pPr>
        <w:spacing w:before="360" w:after="240" w:line="264" w:lineRule="auto"/>
        <w:ind w:firstLine="680"/>
        <w:rPr>
          <w:i/>
        </w:rPr>
      </w:pPr>
      <w:r w:rsidRPr="00FF01DD">
        <w:rPr>
          <w:i/>
          <w:u w:val="single"/>
        </w:rPr>
        <w:t xml:space="preserve">Тема </w:t>
      </w:r>
      <w:r w:rsidR="00A17B09" w:rsidRPr="00FF01DD">
        <w:rPr>
          <w:i/>
          <w:u w:val="single"/>
        </w:rPr>
        <w:t>2</w:t>
      </w:r>
      <w:r w:rsidR="00A17B09" w:rsidRPr="007311B2">
        <w:rPr>
          <w:i/>
        </w:rPr>
        <w:t>.</w:t>
      </w:r>
      <w:r w:rsidR="00A17B09">
        <w:rPr>
          <w:i/>
        </w:rPr>
        <w:t xml:space="preserve"> </w:t>
      </w:r>
      <w:r w:rsidR="00B05128" w:rsidRPr="00B05128">
        <w:rPr>
          <w:i/>
        </w:rPr>
        <w:t>Робота центрального процесора і організаці</w:t>
      </w:r>
      <w:r w:rsidR="00F2321B">
        <w:rPr>
          <w:i/>
        </w:rPr>
        <w:t>я роботи з оперативною пам’яттю.</w:t>
      </w:r>
      <w:r w:rsidR="00B05128" w:rsidRPr="00B05128">
        <w:rPr>
          <w:i/>
        </w:rPr>
        <w:t xml:space="preserve"> Процеси, переривання, ядро ОС. Планування обробки процесів в ОС</w:t>
      </w:r>
    </w:p>
    <w:p w:rsidR="00B05128" w:rsidRDefault="00B05128" w:rsidP="00B05128">
      <w:pPr>
        <w:spacing w:before="360" w:after="240" w:line="264" w:lineRule="auto"/>
        <w:ind w:firstLine="680"/>
        <w:jc w:val="both"/>
      </w:pPr>
      <w:r w:rsidRPr="00B75D47">
        <w:t xml:space="preserve">Паралельна обробка. Проблеми критичних ділянок. </w:t>
      </w:r>
      <w:proofErr w:type="spellStart"/>
      <w:r w:rsidRPr="00B75D47">
        <w:t>Взаємовиключення</w:t>
      </w:r>
      <w:proofErr w:type="spellEnd"/>
      <w:r w:rsidRPr="00B75D47">
        <w:t xml:space="preserve">. Синхронізація паралельних процесів на низькому рівні. Блокування пам‘яті. Семафори. Реалізація </w:t>
      </w:r>
      <w:proofErr w:type="spellStart"/>
      <w:r w:rsidRPr="00B75D47">
        <w:t>взаємовиключення</w:t>
      </w:r>
      <w:proofErr w:type="spellEnd"/>
      <w:r w:rsidRPr="00B75D47">
        <w:t xml:space="preserve"> за допомогою семафорів. Монітори. Монітор, що реалізує двійковий семафор. </w:t>
      </w:r>
    </w:p>
    <w:p w:rsidR="00A17B09" w:rsidRPr="009D24E5" w:rsidRDefault="00FF01DD" w:rsidP="00412366">
      <w:pPr>
        <w:spacing w:before="360" w:after="240" w:line="264" w:lineRule="auto"/>
        <w:ind w:firstLine="680"/>
        <w:rPr>
          <w:i/>
        </w:rPr>
      </w:pPr>
      <w:r w:rsidRPr="00FF01DD">
        <w:rPr>
          <w:i/>
          <w:u w:val="single"/>
        </w:rPr>
        <w:t xml:space="preserve">Тема </w:t>
      </w:r>
      <w:r w:rsidR="00A17B09" w:rsidRPr="00FF01DD">
        <w:rPr>
          <w:i/>
          <w:u w:val="single"/>
        </w:rPr>
        <w:t>3</w:t>
      </w:r>
      <w:r w:rsidR="00A17B09" w:rsidRPr="00BF39FC">
        <w:rPr>
          <w:i/>
        </w:rPr>
        <w:t xml:space="preserve">. </w:t>
      </w:r>
      <w:r w:rsidR="00F2321B">
        <w:rPr>
          <w:i/>
        </w:rPr>
        <w:t xml:space="preserve">Паралельна обробка процесів. Організація </w:t>
      </w:r>
      <w:proofErr w:type="spellStart"/>
      <w:r w:rsidR="00F2321B">
        <w:rPr>
          <w:i/>
        </w:rPr>
        <w:t>пам‘ят</w:t>
      </w:r>
      <w:proofErr w:type="spellEnd"/>
      <w:r w:rsidR="00F2321B">
        <w:rPr>
          <w:i/>
        </w:rPr>
        <w:t>. Стратегії керування пам‘яттю.</w:t>
      </w:r>
      <w:r w:rsidR="00B05128" w:rsidRPr="00B05128">
        <w:rPr>
          <w:i/>
        </w:rPr>
        <w:t xml:space="preserve"> Робота з файлами. Файлова система</w:t>
      </w:r>
    </w:p>
    <w:p w:rsidR="00094DA2" w:rsidRDefault="00094DA2" w:rsidP="00A17B09">
      <w:pPr>
        <w:spacing w:before="60" w:after="60" w:line="264" w:lineRule="auto"/>
        <w:ind w:firstLine="680"/>
        <w:jc w:val="both"/>
      </w:pPr>
      <w:r w:rsidRPr="00B75D47">
        <w:t>Тупики. Необхідні умови виникнення тупиків. Стратегії запобігання тупиків. Алгоритм банкіра. Моделювання взаємного виключення на мережі Петрі. Ієрархія пам‘яті. Функція, що іменує, і функція пам‘яті. Еволюція видів організації пам‘яті. Стратегії керування пам‘яттю. Стратегії виштовхування сторінок: виштовхування випадкової сторінки; виштовхування по принципам: FIFO, LRU, LFU, NUR; робочі множини). Стратегії вштовхування (підкачування сторінок по запиту; підкачування сторінок з попередженням).</w:t>
      </w:r>
      <w:r>
        <w:t xml:space="preserve"> </w:t>
      </w:r>
    </w:p>
    <w:p w:rsidR="00094DA2" w:rsidRDefault="00094DA2">
      <w:r>
        <w:br w:type="page"/>
      </w:r>
    </w:p>
    <w:p w:rsidR="00A17B09" w:rsidRPr="00BF39FC" w:rsidRDefault="00FF01DD" w:rsidP="00412366">
      <w:pPr>
        <w:spacing w:before="360" w:after="240" w:line="264" w:lineRule="auto"/>
        <w:ind w:firstLine="680"/>
        <w:rPr>
          <w:i/>
        </w:rPr>
      </w:pPr>
      <w:r w:rsidRPr="00FF01DD">
        <w:rPr>
          <w:i/>
          <w:u w:val="single"/>
        </w:rPr>
        <w:lastRenderedPageBreak/>
        <w:t xml:space="preserve">Тема </w:t>
      </w:r>
      <w:r w:rsidR="00A17B09" w:rsidRPr="00FF01DD">
        <w:rPr>
          <w:i/>
          <w:u w:val="single"/>
        </w:rPr>
        <w:t>4</w:t>
      </w:r>
      <w:r w:rsidR="00A17B09" w:rsidRPr="00BF39FC">
        <w:rPr>
          <w:i/>
        </w:rPr>
        <w:t xml:space="preserve">. </w:t>
      </w:r>
      <w:r w:rsidR="00094DA2" w:rsidRPr="00094DA2">
        <w:rPr>
          <w:i/>
        </w:rPr>
        <w:t xml:space="preserve">Планування процесів і потоків. Взаємодія потоків. </w:t>
      </w:r>
      <w:proofErr w:type="spellStart"/>
      <w:r w:rsidR="00094DA2" w:rsidRPr="00094DA2">
        <w:rPr>
          <w:i/>
        </w:rPr>
        <w:t>Міжпроцесова</w:t>
      </w:r>
      <w:proofErr w:type="spellEnd"/>
      <w:r w:rsidR="00094DA2" w:rsidRPr="00094DA2">
        <w:rPr>
          <w:i/>
        </w:rPr>
        <w:t xml:space="preserve"> взаємодія.</w:t>
      </w:r>
    </w:p>
    <w:p w:rsidR="00094DA2" w:rsidRDefault="00094DA2" w:rsidP="002C56B9">
      <w:pPr>
        <w:spacing w:before="360" w:after="240" w:line="264" w:lineRule="auto"/>
        <w:ind w:firstLine="680"/>
        <w:jc w:val="both"/>
      </w:pPr>
      <w:r>
        <w:t>Динамічний розподіл пам</w:t>
      </w:r>
      <w:r w:rsidRPr="00CA50FF">
        <w:t>’</w:t>
      </w:r>
      <w:r>
        <w:t>яті. Динамічна ділянка пам</w:t>
      </w:r>
      <w:r w:rsidRPr="00CA50FF">
        <w:t>’</w:t>
      </w:r>
      <w:r>
        <w:t xml:space="preserve">яті процесу. Фрагментація у разі динамічного розподілу часу. Системи двійників. Логічна організація файлових систем. Поняття </w:t>
      </w:r>
      <w:proofErr w:type="spellStart"/>
      <w:r>
        <w:t>файла</w:t>
      </w:r>
      <w:proofErr w:type="spellEnd"/>
      <w:r>
        <w:t xml:space="preserve"> і файлової системи. Організація інформації у файловій системі. Зв</w:t>
      </w:r>
      <w:r w:rsidRPr="00715E77">
        <w:t>’</w:t>
      </w:r>
      <w:r>
        <w:t>язки. Атрибути файлів.</w:t>
      </w:r>
    </w:p>
    <w:p w:rsidR="00A17B09" w:rsidRDefault="00FF01DD" w:rsidP="00412366">
      <w:pPr>
        <w:spacing w:before="360" w:after="240" w:line="264" w:lineRule="auto"/>
        <w:ind w:firstLine="680"/>
        <w:rPr>
          <w:i/>
        </w:rPr>
      </w:pPr>
      <w:r w:rsidRPr="00FF01DD">
        <w:rPr>
          <w:i/>
          <w:u w:val="single"/>
        </w:rPr>
        <w:t xml:space="preserve">Тема </w:t>
      </w:r>
      <w:r w:rsidR="00A17B09" w:rsidRPr="00FF01DD">
        <w:rPr>
          <w:i/>
          <w:u w:val="single"/>
        </w:rPr>
        <w:t>5</w:t>
      </w:r>
      <w:r w:rsidR="00A17B09" w:rsidRPr="00BF39FC">
        <w:rPr>
          <w:i/>
        </w:rPr>
        <w:t xml:space="preserve">. </w:t>
      </w:r>
      <w:r w:rsidR="002C56B9" w:rsidRPr="002C56B9">
        <w:rPr>
          <w:i/>
        </w:rPr>
        <w:t>Цифрові фільтри, Обробка зображень</w:t>
      </w:r>
    </w:p>
    <w:p w:rsidR="002C56B9" w:rsidRDefault="002C56B9" w:rsidP="002C56B9">
      <w:pPr>
        <w:spacing w:before="360" w:after="240" w:line="264" w:lineRule="auto"/>
        <w:ind w:firstLine="680"/>
        <w:jc w:val="both"/>
        <w:rPr>
          <w:i/>
        </w:rPr>
      </w:pPr>
      <w:r>
        <w:t>Обробка зображень.</w:t>
      </w:r>
      <w:r w:rsidRPr="00BC58B5">
        <w:t>3</w:t>
      </w:r>
      <w:r>
        <w:rPr>
          <w:lang w:val="en-US"/>
        </w:rPr>
        <w:t>D</w:t>
      </w:r>
      <w:r w:rsidRPr="00BC58B5">
        <w:t xml:space="preserve"> </w:t>
      </w:r>
      <w:r>
        <w:t xml:space="preserve">графіка. </w:t>
      </w:r>
      <w:r w:rsidRPr="00B75D47">
        <w:t>Підготовка даних. Зниження обчислювальної потужності при перетворенні. Проекційні методи. Формат даних. Нормалізація та масштабування в системі обробки графіки.</w:t>
      </w:r>
    </w:p>
    <w:p w:rsidR="002C56B9" w:rsidRDefault="00FF01DD" w:rsidP="00412366">
      <w:pPr>
        <w:spacing w:before="360" w:after="240" w:line="264" w:lineRule="auto"/>
        <w:ind w:firstLine="680"/>
      </w:pPr>
      <w:r w:rsidRPr="00FF01DD">
        <w:rPr>
          <w:i/>
          <w:u w:val="single"/>
        </w:rPr>
        <w:t xml:space="preserve">Тема </w:t>
      </w:r>
      <w:r w:rsidR="00A17B09" w:rsidRPr="00FF01DD">
        <w:rPr>
          <w:i/>
          <w:u w:val="single"/>
        </w:rPr>
        <w:t>6</w:t>
      </w:r>
      <w:r w:rsidR="00A17B09">
        <w:rPr>
          <w:i/>
        </w:rPr>
        <w:t>.</w:t>
      </w:r>
      <w:r w:rsidR="00A17B09" w:rsidRPr="0029379E">
        <w:rPr>
          <w:i/>
        </w:rPr>
        <w:t xml:space="preserve"> </w:t>
      </w:r>
      <w:r w:rsidR="002C56B9" w:rsidRPr="002C56B9">
        <w:rPr>
          <w:i/>
        </w:rPr>
        <w:t>Керування пристроями введення-виведення. Організація підсистеми введення-виведення.</w:t>
      </w:r>
    </w:p>
    <w:p w:rsidR="002C56B9" w:rsidRPr="0075066B" w:rsidRDefault="002C56B9" w:rsidP="002C56B9">
      <w:pPr>
        <w:spacing w:before="360" w:after="240" w:line="264" w:lineRule="auto"/>
        <w:ind w:firstLine="680"/>
        <w:jc w:val="both"/>
        <w:rPr>
          <w:i/>
        </w:rPr>
      </w:pPr>
      <w:r>
        <w:t>Керування пристроями введення-виведення. Організація підсистеми введення-виведення. Способи виконання операцій введення-виведення. Обробка помилок.</w:t>
      </w:r>
    </w:p>
    <w:p w:rsidR="00A17B09" w:rsidRPr="009D24E5" w:rsidRDefault="00A17B09" w:rsidP="002C56B9">
      <w:pPr>
        <w:spacing w:before="360" w:after="240" w:line="264" w:lineRule="auto"/>
        <w:ind w:firstLine="680"/>
        <w:jc w:val="center"/>
        <w:rPr>
          <w:i/>
        </w:rPr>
      </w:pPr>
    </w:p>
    <w:p w:rsidR="00A17B09" w:rsidRPr="00E05A62" w:rsidRDefault="00A17B09" w:rsidP="00A17B09">
      <w:pPr>
        <w:spacing w:before="60" w:after="60" w:line="264" w:lineRule="auto"/>
        <w:ind w:firstLine="680"/>
        <w:jc w:val="center"/>
        <w:rPr>
          <w:b/>
          <w:sz w:val="32"/>
          <w:szCs w:val="32"/>
        </w:rPr>
      </w:pPr>
      <w:r>
        <w:br w:type="page"/>
      </w:r>
    </w:p>
    <w:p w:rsidR="002C56B9" w:rsidRPr="00B75D47" w:rsidRDefault="002C56B9" w:rsidP="002C56B9">
      <w:pPr>
        <w:jc w:val="center"/>
        <w:rPr>
          <w:b/>
        </w:rPr>
      </w:pPr>
      <w:r w:rsidRPr="00B75D47">
        <w:rPr>
          <w:b/>
        </w:rPr>
        <w:lastRenderedPageBreak/>
        <w:t>Основна та додаткова література</w:t>
      </w:r>
    </w:p>
    <w:p w:rsidR="002C56B9" w:rsidRPr="002C56B9" w:rsidRDefault="002C56B9" w:rsidP="002C56B9">
      <w:pPr>
        <w:spacing w:before="120" w:after="120" w:line="264" w:lineRule="auto"/>
        <w:jc w:val="both"/>
        <w:rPr>
          <w:b/>
          <w:lang w:val="ru-RU"/>
        </w:rPr>
      </w:pPr>
      <w:proofErr w:type="spellStart"/>
      <w:r w:rsidRPr="002C56B9">
        <w:rPr>
          <w:b/>
          <w:lang w:val="ru-RU"/>
        </w:rPr>
        <w:t>Базова</w:t>
      </w:r>
      <w:proofErr w:type="spellEnd"/>
      <w:r w:rsidRPr="002C56B9">
        <w:rPr>
          <w:b/>
          <w:lang w:val="ru-RU"/>
        </w:rPr>
        <w:t>:</w:t>
      </w:r>
    </w:p>
    <w:p w:rsidR="002C56B9" w:rsidRPr="00D2428E" w:rsidRDefault="002C56B9" w:rsidP="002C56B9">
      <w:pPr>
        <w:pStyle w:val="aa"/>
        <w:numPr>
          <w:ilvl w:val="0"/>
          <w:numId w:val="20"/>
        </w:numPr>
        <w:jc w:val="both"/>
        <w:rPr>
          <w:lang w:val="ru-RU"/>
        </w:rPr>
      </w:pPr>
      <w:r>
        <w:rPr>
          <w:lang w:val="ru-RU"/>
        </w:rPr>
        <w:t xml:space="preserve">В.А. </w:t>
      </w:r>
      <w:proofErr w:type="spellStart"/>
      <w:r>
        <w:rPr>
          <w:lang w:val="ru-RU"/>
        </w:rPr>
        <w:t>Шеховцов</w:t>
      </w:r>
      <w:proofErr w:type="spellEnd"/>
      <w:r>
        <w:rPr>
          <w:lang w:val="ru-RU"/>
        </w:rPr>
        <w:t xml:space="preserve"> </w:t>
      </w:r>
      <w:proofErr w:type="spellStart"/>
      <w:r>
        <w:rPr>
          <w:lang w:val="ru-RU"/>
        </w:rPr>
        <w:t>Операційні</w:t>
      </w:r>
      <w:proofErr w:type="spellEnd"/>
      <w:r>
        <w:rPr>
          <w:lang w:val="ru-RU"/>
        </w:rPr>
        <w:t xml:space="preserve"> </w:t>
      </w:r>
      <w:proofErr w:type="spellStart"/>
      <w:r>
        <w:rPr>
          <w:lang w:val="ru-RU"/>
        </w:rPr>
        <w:t>системи</w:t>
      </w:r>
      <w:proofErr w:type="spellEnd"/>
      <w:r>
        <w:rPr>
          <w:lang w:val="ru-RU"/>
        </w:rPr>
        <w:t xml:space="preserve">, </w:t>
      </w:r>
      <w:proofErr w:type="spellStart"/>
      <w:r>
        <w:rPr>
          <w:lang w:val="ru-RU"/>
        </w:rPr>
        <w:t>Видавнича</w:t>
      </w:r>
      <w:proofErr w:type="spellEnd"/>
      <w:r>
        <w:rPr>
          <w:lang w:val="ru-RU"/>
        </w:rPr>
        <w:t xml:space="preserve"> </w:t>
      </w:r>
      <w:proofErr w:type="spellStart"/>
      <w:r>
        <w:rPr>
          <w:lang w:val="ru-RU"/>
        </w:rPr>
        <w:t>група</w:t>
      </w:r>
      <w:proofErr w:type="spellEnd"/>
      <w:r>
        <w:rPr>
          <w:lang w:val="ru-RU"/>
        </w:rPr>
        <w:t xml:space="preserve"> </w:t>
      </w:r>
      <w:r>
        <w:rPr>
          <w:lang w:val="en-US"/>
        </w:rPr>
        <w:t>BHV</w:t>
      </w:r>
      <w:r w:rsidRPr="00D2428E">
        <w:rPr>
          <w:lang w:val="ru-RU"/>
        </w:rPr>
        <w:t xml:space="preserve">, </w:t>
      </w:r>
      <w:r>
        <w:t>Київ, 2005.</w:t>
      </w:r>
    </w:p>
    <w:p w:rsidR="002C56B9" w:rsidRPr="00B75D47" w:rsidRDefault="002C56B9" w:rsidP="002C56B9">
      <w:pPr>
        <w:ind w:firstLine="708"/>
        <w:jc w:val="both"/>
        <w:rPr>
          <w:lang w:val="ru-RU"/>
        </w:rPr>
      </w:pPr>
      <w:r w:rsidRPr="00B75D47">
        <w:rPr>
          <w:lang w:val="ru-RU"/>
        </w:rPr>
        <w:t xml:space="preserve"> 2. Гордеев А.В., Молчанов А.Ю. Системное программное обеспечение. СПб</w:t>
      </w:r>
      <w:proofErr w:type="gramStart"/>
      <w:r w:rsidRPr="00B75D47">
        <w:rPr>
          <w:lang w:val="ru-RU"/>
        </w:rPr>
        <w:t xml:space="preserve">.:  </w:t>
      </w:r>
      <w:proofErr w:type="gramEnd"/>
      <w:r w:rsidRPr="00B75D47">
        <w:rPr>
          <w:lang w:val="ru-RU"/>
        </w:rPr>
        <w:t>Питер, 2001, 345 с..</w:t>
      </w:r>
    </w:p>
    <w:p w:rsidR="002C56B9" w:rsidRPr="00B75D47" w:rsidRDefault="002C56B9" w:rsidP="002C56B9">
      <w:pPr>
        <w:ind w:firstLine="708"/>
        <w:jc w:val="both"/>
        <w:rPr>
          <w:lang w:val="ru-RU"/>
        </w:rPr>
      </w:pPr>
      <w:r w:rsidRPr="00B75D47">
        <w:rPr>
          <w:lang w:val="ru-RU"/>
        </w:rPr>
        <w:t xml:space="preserve">3. Солонина А. И, </w:t>
      </w:r>
      <w:proofErr w:type="spellStart"/>
      <w:r w:rsidRPr="00B75D47">
        <w:rPr>
          <w:lang w:val="ru-RU"/>
        </w:rPr>
        <w:t>Улахович</w:t>
      </w:r>
      <w:proofErr w:type="spellEnd"/>
      <w:r w:rsidRPr="00B75D47">
        <w:rPr>
          <w:lang w:val="ru-RU"/>
        </w:rPr>
        <w:t xml:space="preserve"> Д. А., Арбузов С. М., Соловьева Е.Б. и Гук И. И. «Основы цифровой обработки сигналов. Курс лекций» Издательство «БХВ-Петербург», 2003, 576 с.</w:t>
      </w:r>
    </w:p>
    <w:p w:rsidR="002C56B9" w:rsidRPr="00B75D47" w:rsidRDefault="002C56B9" w:rsidP="002C56B9">
      <w:pPr>
        <w:ind w:firstLine="708"/>
        <w:jc w:val="both"/>
        <w:rPr>
          <w:lang w:val="ru-RU"/>
        </w:rPr>
      </w:pPr>
      <w:r w:rsidRPr="00B75D47">
        <w:rPr>
          <w:lang w:val="ru-RU"/>
        </w:rPr>
        <w:t xml:space="preserve">4. </w:t>
      </w:r>
      <w:proofErr w:type="spellStart"/>
      <w:proofErr w:type="gramStart"/>
      <w:r w:rsidRPr="00B75D47">
        <w:rPr>
          <w:lang w:val="ru-RU"/>
        </w:rPr>
        <w:t>Басс</w:t>
      </w:r>
      <w:proofErr w:type="spellEnd"/>
      <w:proofErr w:type="gramEnd"/>
      <w:r w:rsidRPr="00B75D47">
        <w:rPr>
          <w:lang w:val="ru-RU"/>
        </w:rPr>
        <w:t xml:space="preserve"> Л., </w:t>
      </w:r>
      <w:proofErr w:type="spellStart"/>
      <w:r w:rsidRPr="00B75D47">
        <w:rPr>
          <w:lang w:val="ru-RU"/>
        </w:rPr>
        <w:t>Клементс</w:t>
      </w:r>
      <w:proofErr w:type="spellEnd"/>
      <w:r w:rsidRPr="00B75D47">
        <w:rPr>
          <w:lang w:val="ru-RU"/>
        </w:rPr>
        <w:t xml:space="preserve"> П., </w:t>
      </w:r>
      <w:proofErr w:type="spellStart"/>
      <w:r w:rsidRPr="00B75D47">
        <w:rPr>
          <w:lang w:val="ru-RU"/>
        </w:rPr>
        <w:t>Кацман</w:t>
      </w:r>
      <w:proofErr w:type="spellEnd"/>
      <w:r w:rsidRPr="00B75D47">
        <w:rPr>
          <w:lang w:val="ru-RU"/>
        </w:rPr>
        <w:t xml:space="preserve"> Р. «Архитектура программного обеспечения на практике», СПб: "Питер", </w:t>
      </w:r>
      <w:smartTag w:uri="urn:schemas-microsoft-com:office:smarttags" w:element="metricconverter">
        <w:smartTagPr>
          <w:attr w:name="ProductID" w:val="2005 г"/>
        </w:smartTagPr>
        <w:r w:rsidRPr="00B75D47">
          <w:rPr>
            <w:lang w:val="ru-RU"/>
          </w:rPr>
          <w:t>2005 г</w:t>
        </w:r>
      </w:smartTag>
      <w:r w:rsidRPr="00B75D47">
        <w:rPr>
          <w:lang w:val="ru-RU"/>
        </w:rPr>
        <w:t>, 576 с.</w:t>
      </w:r>
    </w:p>
    <w:p w:rsidR="002C56B9" w:rsidRPr="00B75D47" w:rsidRDefault="002C56B9" w:rsidP="002C56B9">
      <w:pPr>
        <w:ind w:firstLine="708"/>
        <w:jc w:val="both"/>
        <w:rPr>
          <w:lang w:val="ru-RU"/>
        </w:rPr>
      </w:pPr>
      <w:r w:rsidRPr="00B75D47">
        <w:rPr>
          <w:lang w:val="ru-RU"/>
        </w:rPr>
        <w:t xml:space="preserve">5. </w:t>
      </w:r>
      <w:proofErr w:type="spellStart"/>
      <w:r w:rsidRPr="00B75D47">
        <w:rPr>
          <w:lang w:val="ru-RU"/>
        </w:rPr>
        <w:t>Коберн</w:t>
      </w:r>
      <w:proofErr w:type="spellEnd"/>
      <w:r w:rsidRPr="00B75D47">
        <w:rPr>
          <w:lang w:val="ru-RU"/>
        </w:rPr>
        <w:t xml:space="preserve"> А. «Быстрая разработка программного обеспечения», М: Лори, 2002, 314с.</w:t>
      </w:r>
    </w:p>
    <w:p w:rsidR="002C56B9" w:rsidRPr="00B75D47" w:rsidRDefault="002C56B9" w:rsidP="002C56B9">
      <w:pPr>
        <w:ind w:firstLine="708"/>
        <w:jc w:val="both"/>
        <w:rPr>
          <w:lang w:val="ru-RU"/>
        </w:rPr>
      </w:pPr>
      <w:r w:rsidRPr="00B75D47">
        <w:rPr>
          <w:lang w:val="ru-RU"/>
        </w:rPr>
        <w:t xml:space="preserve">6. </w:t>
      </w:r>
      <w:proofErr w:type="spellStart"/>
      <w:r w:rsidRPr="00B75D47">
        <w:rPr>
          <w:lang w:val="ru-RU"/>
        </w:rPr>
        <w:t>Соммервилл</w:t>
      </w:r>
      <w:proofErr w:type="spellEnd"/>
      <w:r w:rsidRPr="00B75D47">
        <w:rPr>
          <w:lang w:val="ru-RU"/>
        </w:rPr>
        <w:t xml:space="preserve"> </w:t>
      </w:r>
      <w:proofErr w:type="spellStart"/>
      <w:r w:rsidRPr="00B75D47">
        <w:rPr>
          <w:lang w:val="ru-RU"/>
        </w:rPr>
        <w:t>Иан</w:t>
      </w:r>
      <w:proofErr w:type="spellEnd"/>
      <w:r w:rsidRPr="00B75D47">
        <w:rPr>
          <w:lang w:val="ru-RU"/>
        </w:rPr>
        <w:t xml:space="preserve"> «Инженерия программного обеспечения. Изд.6»; М: Диалектика-Вильямс, 2002, 624с.</w:t>
      </w:r>
    </w:p>
    <w:p w:rsidR="002C56B9" w:rsidRPr="00B75D47" w:rsidRDefault="002C56B9" w:rsidP="002C56B9">
      <w:pPr>
        <w:ind w:firstLine="708"/>
        <w:jc w:val="both"/>
        <w:rPr>
          <w:lang w:val="ru-RU"/>
        </w:rPr>
      </w:pPr>
      <w:r>
        <w:rPr>
          <w:lang w:val="ru-RU"/>
        </w:rPr>
        <w:t xml:space="preserve"> </w:t>
      </w:r>
    </w:p>
    <w:p w:rsidR="002C56B9" w:rsidRPr="00B75D47" w:rsidRDefault="002C56B9" w:rsidP="002C56B9">
      <w:pPr>
        <w:jc w:val="both"/>
        <w:rPr>
          <w:b/>
        </w:rPr>
      </w:pPr>
      <w:r>
        <w:rPr>
          <w:b/>
        </w:rPr>
        <w:t>Додаткова:</w:t>
      </w:r>
    </w:p>
    <w:p w:rsidR="002C56B9" w:rsidRPr="00B75D47" w:rsidRDefault="002C56B9" w:rsidP="002C56B9">
      <w:pPr>
        <w:ind w:firstLine="708"/>
        <w:jc w:val="both"/>
        <w:rPr>
          <w:lang w:val="ru-RU"/>
        </w:rPr>
      </w:pPr>
      <w:r>
        <w:rPr>
          <w:lang w:val="ru-RU"/>
        </w:rPr>
        <w:t>1</w:t>
      </w:r>
      <w:r w:rsidRPr="00B75D47">
        <w:rPr>
          <w:lang w:val="ru-RU"/>
        </w:rPr>
        <w:t xml:space="preserve">. Орлов С. «Технологии разработки программного обеспечения. Изд.3», </w:t>
      </w:r>
      <w:proofErr w:type="spellStart"/>
      <w:r w:rsidRPr="00B75D47">
        <w:rPr>
          <w:lang w:val="ru-RU"/>
        </w:rPr>
        <w:t>Сп</w:t>
      </w:r>
      <w:proofErr w:type="spellEnd"/>
      <w:r w:rsidRPr="00B75D47">
        <w:rPr>
          <w:lang w:val="ru-RU"/>
        </w:rPr>
        <w:t>-б: «Питер», 2004., 528 с.</w:t>
      </w:r>
    </w:p>
    <w:p w:rsidR="002C56B9" w:rsidRPr="00B75D47" w:rsidRDefault="002C56B9" w:rsidP="002C56B9">
      <w:pPr>
        <w:ind w:firstLine="708"/>
        <w:jc w:val="both"/>
        <w:rPr>
          <w:lang w:val="ru-RU"/>
        </w:rPr>
      </w:pPr>
      <w:r>
        <w:rPr>
          <w:lang w:val="ru-RU"/>
        </w:rPr>
        <w:t>2</w:t>
      </w:r>
      <w:r w:rsidRPr="00B75D47">
        <w:rPr>
          <w:lang w:val="ru-RU"/>
        </w:rPr>
        <w:t xml:space="preserve">. </w:t>
      </w:r>
      <w:proofErr w:type="spellStart"/>
      <w:r w:rsidRPr="00B75D47">
        <w:rPr>
          <w:lang w:val="ru-RU"/>
        </w:rPr>
        <w:t>Тамре</w:t>
      </w:r>
      <w:proofErr w:type="spellEnd"/>
      <w:r w:rsidRPr="00B75D47">
        <w:rPr>
          <w:lang w:val="ru-RU"/>
        </w:rPr>
        <w:t xml:space="preserve"> Л. «Введение в тестирование программного обеспечения», М: Диалектика-Вильямс,</w:t>
      </w:r>
      <w:r w:rsidRPr="00B75D47">
        <w:rPr>
          <w:rFonts w:ascii="Arial Cyr" w:hAnsi="Arial Cyr" w:cs="Arial Cyr"/>
        </w:rPr>
        <w:t xml:space="preserve"> </w:t>
      </w:r>
      <w:r w:rsidRPr="00B75D47">
        <w:rPr>
          <w:lang w:val="ru-RU"/>
        </w:rPr>
        <w:t>2003, 368 с.</w:t>
      </w:r>
    </w:p>
    <w:p w:rsidR="002C56B9" w:rsidRPr="00B75D47" w:rsidRDefault="002C56B9" w:rsidP="002C56B9">
      <w:pPr>
        <w:ind w:firstLine="708"/>
        <w:jc w:val="both"/>
        <w:rPr>
          <w:lang w:val="ru-RU"/>
        </w:rPr>
      </w:pPr>
      <w:r>
        <w:rPr>
          <w:lang w:val="ru-RU"/>
        </w:rPr>
        <w:t>3</w:t>
      </w:r>
      <w:r w:rsidRPr="00B75D47">
        <w:rPr>
          <w:lang w:val="ru-RU"/>
        </w:rPr>
        <w:t xml:space="preserve">. </w:t>
      </w:r>
      <w:proofErr w:type="spellStart"/>
      <w:r w:rsidRPr="00B75D47">
        <w:rPr>
          <w:lang w:val="ru-RU"/>
        </w:rPr>
        <w:t>Вигерс</w:t>
      </w:r>
      <w:proofErr w:type="spellEnd"/>
      <w:r w:rsidRPr="00B75D47">
        <w:rPr>
          <w:lang w:val="ru-RU"/>
        </w:rPr>
        <w:t xml:space="preserve"> Карл «Разработка требований к </w:t>
      </w:r>
      <w:proofErr w:type="spellStart"/>
      <w:r w:rsidRPr="00B75D47">
        <w:rPr>
          <w:lang w:val="ru-RU"/>
        </w:rPr>
        <w:t>програмному</w:t>
      </w:r>
      <w:proofErr w:type="spellEnd"/>
      <w:r w:rsidRPr="00B75D47">
        <w:rPr>
          <w:lang w:val="ru-RU"/>
        </w:rPr>
        <w:t xml:space="preserve"> обеспечению», М: Русская Редакция, 2004, 576 с.</w:t>
      </w:r>
    </w:p>
    <w:p w:rsidR="002C56B9" w:rsidRPr="00B75D47" w:rsidRDefault="002C56B9" w:rsidP="002C56B9">
      <w:pPr>
        <w:ind w:firstLine="708"/>
        <w:jc w:val="both"/>
        <w:rPr>
          <w:lang w:val="ru-RU"/>
        </w:rPr>
      </w:pPr>
      <w:r>
        <w:rPr>
          <w:lang w:val="ru-RU"/>
        </w:rPr>
        <w:t>4</w:t>
      </w:r>
      <w:r w:rsidRPr="00B75D47">
        <w:rPr>
          <w:lang w:val="ru-RU"/>
        </w:rPr>
        <w:t>. Шоу А. Логическое проектирование операционных систем. Пер. с англ. - М.: Мир, 1981, 256 с.</w:t>
      </w:r>
    </w:p>
    <w:p w:rsidR="002C56B9" w:rsidRPr="00B75D47" w:rsidRDefault="002C56B9" w:rsidP="002C56B9">
      <w:pPr>
        <w:ind w:firstLine="708"/>
        <w:jc w:val="both"/>
        <w:rPr>
          <w:lang w:val="ru-RU"/>
        </w:rPr>
      </w:pPr>
      <w:r>
        <w:rPr>
          <w:lang w:val="ru-RU"/>
        </w:rPr>
        <w:t xml:space="preserve">5. </w:t>
      </w:r>
      <w:r w:rsidRPr="00B75D47">
        <w:t xml:space="preserve"> </w:t>
      </w:r>
      <w:r w:rsidRPr="00B75D47">
        <w:rPr>
          <w:lang w:val="ru-RU"/>
        </w:rPr>
        <w:t>Куприянов М.С., Матюшкин Б.Д., Иванова В.Е., Матвиенко Н.И., Усов Д.Ю. Техническое обеспечение цифровой обработки сигналов, СПб</w:t>
      </w:r>
      <w:proofErr w:type="gramStart"/>
      <w:r w:rsidRPr="00B75D47">
        <w:rPr>
          <w:lang w:val="ru-RU"/>
        </w:rPr>
        <w:t xml:space="preserve">.: </w:t>
      </w:r>
      <w:proofErr w:type="gramEnd"/>
      <w:r w:rsidRPr="00B75D47">
        <w:rPr>
          <w:lang w:val="ru-RU"/>
        </w:rPr>
        <w:t>Наука и техника, 2000, 250 с.</w:t>
      </w:r>
    </w:p>
    <w:p w:rsidR="002C56B9" w:rsidRPr="00B75D47" w:rsidRDefault="002C56B9" w:rsidP="002C56B9">
      <w:pPr>
        <w:ind w:firstLine="708"/>
        <w:jc w:val="both"/>
        <w:rPr>
          <w:lang w:val="ru-RU"/>
        </w:rPr>
      </w:pPr>
      <w:r>
        <w:rPr>
          <w:lang w:val="ru-RU"/>
        </w:rPr>
        <w:t>6</w:t>
      </w:r>
      <w:r w:rsidRPr="00B75D47">
        <w:rPr>
          <w:lang w:val="ru-RU"/>
        </w:rPr>
        <w:t xml:space="preserve">. А.И. Солонина, Д.А. </w:t>
      </w:r>
      <w:proofErr w:type="spellStart"/>
      <w:r w:rsidRPr="00B75D47">
        <w:rPr>
          <w:lang w:val="ru-RU"/>
        </w:rPr>
        <w:t>Улахович</w:t>
      </w:r>
      <w:proofErr w:type="spellEnd"/>
      <w:r w:rsidRPr="00B75D47">
        <w:rPr>
          <w:lang w:val="ru-RU"/>
        </w:rPr>
        <w:t>, Л.А. Яковлев. Цифровые процессоры обработки сигналов. (Учебное пособие). Издательство БХВ, Санкт-Петербург, 2001, 464 с.</w:t>
      </w:r>
    </w:p>
    <w:p w:rsidR="00A17B09" w:rsidRPr="00D06FE5" w:rsidRDefault="00A17B09" w:rsidP="002C56B9">
      <w:pPr>
        <w:spacing w:before="120" w:after="120" w:line="264" w:lineRule="auto"/>
        <w:ind w:left="561"/>
        <w:jc w:val="both"/>
        <w:rPr>
          <w:lang w:val="ru-RU"/>
        </w:rPr>
      </w:pPr>
    </w:p>
    <w:sectPr w:rsidR="00A17B09" w:rsidRPr="00D06FE5" w:rsidSect="00D87386">
      <w:footerReference w:type="default" r:id="rId9"/>
      <w:pgSz w:w="11906" w:h="16838"/>
      <w:pgMar w:top="1134" w:right="566" w:bottom="709"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36" w:rsidRDefault="00DC5B36" w:rsidP="007D2AB4">
      <w:r>
        <w:separator/>
      </w:r>
    </w:p>
  </w:endnote>
  <w:endnote w:type="continuationSeparator" w:id="0">
    <w:p w:rsidR="00DC5B36" w:rsidRDefault="00DC5B36" w:rsidP="007D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A2" w:rsidRDefault="00094DA2">
    <w:pPr>
      <w:pStyle w:val="a8"/>
      <w:jc w:val="center"/>
    </w:pPr>
  </w:p>
  <w:p w:rsidR="00094DA2" w:rsidRDefault="00094D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36" w:rsidRDefault="00DC5B36" w:rsidP="007D2AB4">
      <w:r>
        <w:separator/>
      </w:r>
    </w:p>
  </w:footnote>
  <w:footnote w:type="continuationSeparator" w:id="0">
    <w:p w:rsidR="00DC5B36" w:rsidRDefault="00DC5B36" w:rsidP="007D2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0483"/>
    <w:multiLevelType w:val="hybridMultilevel"/>
    <w:tmpl w:val="6D027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7C5090"/>
    <w:multiLevelType w:val="hybridMultilevel"/>
    <w:tmpl w:val="EAD0C9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6B561B0"/>
    <w:multiLevelType w:val="hybridMultilevel"/>
    <w:tmpl w:val="E7A66D18"/>
    <w:lvl w:ilvl="0" w:tplc="58008D4E">
      <w:start w:val="1"/>
      <w:numFmt w:val="decimal"/>
      <w:lvlText w:val="%1)"/>
      <w:lvlJc w:val="left"/>
      <w:pPr>
        <w:tabs>
          <w:tab w:val="num" w:pos="720"/>
        </w:tabs>
        <w:ind w:left="851" w:hanging="4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1920E3"/>
    <w:multiLevelType w:val="hybridMultilevel"/>
    <w:tmpl w:val="64BAA8F4"/>
    <w:lvl w:ilvl="0" w:tplc="FFFFFFFF">
      <w:start w:val="1"/>
      <w:numFmt w:val="bullet"/>
      <w:lvlText w:val="-"/>
      <w:lvlJc w:val="left"/>
      <w:pPr>
        <w:tabs>
          <w:tab w:val="num" w:pos="1637"/>
        </w:tabs>
        <w:ind w:left="1637"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
    <w:nsid w:val="267F1D31"/>
    <w:multiLevelType w:val="hybridMultilevel"/>
    <w:tmpl w:val="09B4A41A"/>
    <w:lvl w:ilvl="0" w:tplc="04220003">
      <w:start w:val="1"/>
      <w:numFmt w:val="bullet"/>
      <w:lvlText w:val="o"/>
      <w:lvlJc w:val="left"/>
      <w:pPr>
        <w:ind w:left="1468" w:hanging="360"/>
      </w:pPr>
      <w:rPr>
        <w:rFonts w:ascii="Courier New" w:hAnsi="Courier New" w:cs="Courier New" w:hint="default"/>
      </w:rPr>
    </w:lvl>
    <w:lvl w:ilvl="1" w:tplc="04220003" w:tentative="1">
      <w:start w:val="1"/>
      <w:numFmt w:val="bullet"/>
      <w:lvlText w:val="o"/>
      <w:lvlJc w:val="left"/>
      <w:pPr>
        <w:ind w:left="2188" w:hanging="360"/>
      </w:pPr>
      <w:rPr>
        <w:rFonts w:ascii="Courier New" w:hAnsi="Courier New" w:cs="Courier New" w:hint="default"/>
      </w:rPr>
    </w:lvl>
    <w:lvl w:ilvl="2" w:tplc="04220005" w:tentative="1">
      <w:start w:val="1"/>
      <w:numFmt w:val="bullet"/>
      <w:lvlText w:val=""/>
      <w:lvlJc w:val="left"/>
      <w:pPr>
        <w:ind w:left="2908" w:hanging="360"/>
      </w:pPr>
      <w:rPr>
        <w:rFonts w:ascii="Wingdings" w:hAnsi="Wingdings" w:hint="default"/>
      </w:rPr>
    </w:lvl>
    <w:lvl w:ilvl="3" w:tplc="04220001" w:tentative="1">
      <w:start w:val="1"/>
      <w:numFmt w:val="bullet"/>
      <w:lvlText w:val=""/>
      <w:lvlJc w:val="left"/>
      <w:pPr>
        <w:ind w:left="3628" w:hanging="360"/>
      </w:pPr>
      <w:rPr>
        <w:rFonts w:ascii="Symbol" w:hAnsi="Symbol" w:hint="default"/>
      </w:rPr>
    </w:lvl>
    <w:lvl w:ilvl="4" w:tplc="04220003" w:tentative="1">
      <w:start w:val="1"/>
      <w:numFmt w:val="bullet"/>
      <w:lvlText w:val="o"/>
      <w:lvlJc w:val="left"/>
      <w:pPr>
        <w:ind w:left="4348" w:hanging="360"/>
      </w:pPr>
      <w:rPr>
        <w:rFonts w:ascii="Courier New" w:hAnsi="Courier New" w:cs="Courier New" w:hint="default"/>
      </w:rPr>
    </w:lvl>
    <w:lvl w:ilvl="5" w:tplc="04220005" w:tentative="1">
      <w:start w:val="1"/>
      <w:numFmt w:val="bullet"/>
      <w:lvlText w:val=""/>
      <w:lvlJc w:val="left"/>
      <w:pPr>
        <w:ind w:left="5068" w:hanging="360"/>
      </w:pPr>
      <w:rPr>
        <w:rFonts w:ascii="Wingdings" w:hAnsi="Wingdings" w:hint="default"/>
      </w:rPr>
    </w:lvl>
    <w:lvl w:ilvl="6" w:tplc="04220001" w:tentative="1">
      <w:start w:val="1"/>
      <w:numFmt w:val="bullet"/>
      <w:lvlText w:val=""/>
      <w:lvlJc w:val="left"/>
      <w:pPr>
        <w:ind w:left="5788" w:hanging="360"/>
      </w:pPr>
      <w:rPr>
        <w:rFonts w:ascii="Symbol" w:hAnsi="Symbol" w:hint="default"/>
      </w:rPr>
    </w:lvl>
    <w:lvl w:ilvl="7" w:tplc="04220003" w:tentative="1">
      <w:start w:val="1"/>
      <w:numFmt w:val="bullet"/>
      <w:lvlText w:val="o"/>
      <w:lvlJc w:val="left"/>
      <w:pPr>
        <w:ind w:left="6508" w:hanging="360"/>
      </w:pPr>
      <w:rPr>
        <w:rFonts w:ascii="Courier New" w:hAnsi="Courier New" w:cs="Courier New" w:hint="default"/>
      </w:rPr>
    </w:lvl>
    <w:lvl w:ilvl="8" w:tplc="04220005" w:tentative="1">
      <w:start w:val="1"/>
      <w:numFmt w:val="bullet"/>
      <w:lvlText w:val=""/>
      <w:lvlJc w:val="left"/>
      <w:pPr>
        <w:ind w:left="7228" w:hanging="360"/>
      </w:pPr>
      <w:rPr>
        <w:rFonts w:ascii="Wingdings" w:hAnsi="Wingdings" w:hint="default"/>
      </w:rPr>
    </w:lvl>
  </w:abstractNum>
  <w:abstractNum w:abstractNumId="5">
    <w:nsid w:val="3CEB4D9B"/>
    <w:multiLevelType w:val="hybridMultilevel"/>
    <w:tmpl w:val="0F4425A6"/>
    <w:lvl w:ilvl="0" w:tplc="58AADE30">
      <w:start w:val="1"/>
      <w:numFmt w:val="decimal"/>
      <w:lvlText w:val="%1."/>
      <w:lvlJc w:val="left"/>
      <w:pPr>
        <w:tabs>
          <w:tab w:val="num" w:pos="2098"/>
        </w:tabs>
        <w:ind w:left="2098" w:hanging="56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3E116571"/>
    <w:multiLevelType w:val="hybridMultilevel"/>
    <w:tmpl w:val="8760D5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2FA28D7"/>
    <w:multiLevelType w:val="hybridMultilevel"/>
    <w:tmpl w:val="00DA20F4"/>
    <w:lvl w:ilvl="0" w:tplc="EB20C404">
      <w:start w:val="1"/>
      <w:numFmt w:val="bullet"/>
      <w:lvlText w:val=""/>
      <w:lvlJc w:val="left"/>
      <w:pPr>
        <w:ind w:left="1468" w:hanging="360"/>
      </w:pPr>
      <w:rPr>
        <w:rFonts w:ascii="Symbol" w:hAnsi="Symbol" w:hint="default"/>
        <w:sz w:val="24"/>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AC93FDA"/>
    <w:multiLevelType w:val="hybridMultilevel"/>
    <w:tmpl w:val="CA0851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D4D1B41"/>
    <w:multiLevelType w:val="hybridMultilevel"/>
    <w:tmpl w:val="85F6BC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D8E4F11"/>
    <w:multiLevelType w:val="hybridMultilevel"/>
    <w:tmpl w:val="FFD88EF8"/>
    <w:lvl w:ilvl="0" w:tplc="8CB21F4A">
      <w:start w:val="1"/>
      <w:numFmt w:val="decimal"/>
      <w:lvlText w:val="%1)"/>
      <w:lvlJc w:val="left"/>
      <w:pPr>
        <w:tabs>
          <w:tab w:val="num" w:pos="720"/>
        </w:tabs>
        <w:ind w:left="851" w:hanging="49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6B0DFC"/>
    <w:multiLevelType w:val="hybridMultilevel"/>
    <w:tmpl w:val="5DE0AE0C"/>
    <w:lvl w:ilvl="0" w:tplc="631828E6">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23C71D5"/>
    <w:multiLevelType w:val="hybridMultilevel"/>
    <w:tmpl w:val="5DE0AE0C"/>
    <w:lvl w:ilvl="0" w:tplc="631828E6">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658453B8"/>
    <w:multiLevelType w:val="hybridMultilevel"/>
    <w:tmpl w:val="931AC7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79502D"/>
    <w:multiLevelType w:val="singleLevel"/>
    <w:tmpl w:val="4D8EC0A0"/>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15">
    <w:nsid w:val="6EF73C29"/>
    <w:multiLevelType w:val="hybridMultilevel"/>
    <w:tmpl w:val="A60C996A"/>
    <w:lvl w:ilvl="0" w:tplc="75F82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14A62BB"/>
    <w:multiLevelType w:val="hybridMultilevel"/>
    <w:tmpl w:val="FC40DB8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100E85"/>
    <w:multiLevelType w:val="hybridMultilevel"/>
    <w:tmpl w:val="8D3235F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5765A0"/>
    <w:multiLevelType w:val="hybridMultilevel"/>
    <w:tmpl w:val="5DE0AE0C"/>
    <w:lvl w:ilvl="0" w:tplc="631828E6">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4"/>
  </w:num>
  <w:num w:numId="2">
    <w:abstractNumId w:val="1"/>
  </w:num>
  <w:num w:numId="3">
    <w:abstractNumId w:val="7"/>
  </w:num>
  <w:num w:numId="4">
    <w:abstractNumId w:val="4"/>
  </w:num>
  <w:num w:numId="5">
    <w:abstractNumId w:val="5"/>
  </w:num>
  <w:num w:numId="6">
    <w:abstractNumId w:val="0"/>
  </w:num>
  <w:num w:numId="7">
    <w:abstractNumId w:val="9"/>
  </w:num>
  <w:num w:numId="8">
    <w:abstractNumId w:val="8"/>
  </w:num>
  <w:num w:numId="9">
    <w:abstractNumId w:val="6"/>
  </w:num>
  <w:num w:numId="10">
    <w:abstractNumId w:val="16"/>
  </w:num>
  <w:num w:numId="11">
    <w:abstractNumId w:val="13"/>
  </w:num>
  <w:num w:numId="12">
    <w:abstractNumId w:val="17"/>
  </w:num>
  <w:num w:numId="13">
    <w:abstractNumId w:val="10"/>
  </w:num>
  <w:num w:numId="14">
    <w:abstractNumId w:val="2"/>
  </w:num>
  <w:num w:numId="15">
    <w:abstractNumId w:val="12"/>
  </w:num>
  <w:num w:numId="16">
    <w:abstractNumId w:val="18"/>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4651"/>
    <w:rsid w:val="00005066"/>
    <w:rsid w:val="0001330A"/>
    <w:rsid w:val="00064AAC"/>
    <w:rsid w:val="00087209"/>
    <w:rsid w:val="00090015"/>
    <w:rsid w:val="00094DA2"/>
    <w:rsid w:val="000A2EE6"/>
    <w:rsid w:val="000A4DD2"/>
    <w:rsid w:val="000B744E"/>
    <w:rsid w:val="000C4593"/>
    <w:rsid w:val="000E7AEC"/>
    <w:rsid w:val="00112E22"/>
    <w:rsid w:val="00115263"/>
    <w:rsid w:val="00120D8C"/>
    <w:rsid w:val="00145438"/>
    <w:rsid w:val="0019163D"/>
    <w:rsid w:val="001B4FCC"/>
    <w:rsid w:val="001D13CF"/>
    <w:rsid w:val="001D400C"/>
    <w:rsid w:val="001D6F65"/>
    <w:rsid w:val="001D70F1"/>
    <w:rsid w:val="001F3F96"/>
    <w:rsid w:val="002045B4"/>
    <w:rsid w:val="00205252"/>
    <w:rsid w:val="00212577"/>
    <w:rsid w:val="00221D0C"/>
    <w:rsid w:val="00237567"/>
    <w:rsid w:val="00247513"/>
    <w:rsid w:val="00260ECF"/>
    <w:rsid w:val="00267A4A"/>
    <w:rsid w:val="00276B33"/>
    <w:rsid w:val="00284932"/>
    <w:rsid w:val="002A705A"/>
    <w:rsid w:val="002C56B9"/>
    <w:rsid w:val="002D5488"/>
    <w:rsid w:val="00335930"/>
    <w:rsid w:val="003530DF"/>
    <w:rsid w:val="00362D10"/>
    <w:rsid w:val="003819EC"/>
    <w:rsid w:val="0039184E"/>
    <w:rsid w:val="003A6179"/>
    <w:rsid w:val="003C29F2"/>
    <w:rsid w:val="003C353C"/>
    <w:rsid w:val="003C5897"/>
    <w:rsid w:val="00412366"/>
    <w:rsid w:val="00422DD7"/>
    <w:rsid w:val="0043675E"/>
    <w:rsid w:val="00451BCA"/>
    <w:rsid w:val="00464BC2"/>
    <w:rsid w:val="004652D1"/>
    <w:rsid w:val="004657B4"/>
    <w:rsid w:val="00476AFE"/>
    <w:rsid w:val="004A178D"/>
    <w:rsid w:val="004A229C"/>
    <w:rsid w:val="004D2C03"/>
    <w:rsid w:val="004E218A"/>
    <w:rsid w:val="004E5753"/>
    <w:rsid w:val="004E7A76"/>
    <w:rsid w:val="004F4BAA"/>
    <w:rsid w:val="00501C9E"/>
    <w:rsid w:val="00502466"/>
    <w:rsid w:val="005115A9"/>
    <w:rsid w:val="00530389"/>
    <w:rsid w:val="00541A71"/>
    <w:rsid w:val="005427E0"/>
    <w:rsid w:val="00555FC5"/>
    <w:rsid w:val="005619C2"/>
    <w:rsid w:val="0056348F"/>
    <w:rsid w:val="00564F96"/>
    <w:rsid w:val="00570AAC"/>
    <w:rsid w:val="00575ADC"/>
    <w:rsid w:val="00581847"/>
    <w:rsid w:val="005820CC"/>
    <w:rsid w:val="00585546"/>
    <w:rsid w:val="0059115C"/>
    <w:rsid w:val="0059145B"/>
    <w:rsid w:val="00595F0B"/>
    <w:rsid w:val="005E2C46"/>
    <w:rsid w:val="005F0DD0"/>
    <w:rsid w:val="005F480C"/>
    <w:rsid w:val="006111BD"/>
    <w:rsid w:val="00612027"/>
    <w:rsid w:val="00620E69"/>
    <w:rsid w:val="00647449"/>
    <w:rsid w:val="0065624D"/>
    <w:rsid w:val="00661B21"/>
    <w:rsid w:val="0066306C"/>
    <w:rsid w:val="00685D02"/>
    <w:rsid w:val="006B517B"/>
    <w:rsid w:val="006C02A8"/>
    <w:rsid w:val="006C3B24"/>
    <w:rsid w:val="006C4F3E"/>
    <w:rsid w:val="006C6580"/>
    <w:rsid w:val="006C6CBC"/>
    <w:rsid w:val="006D1D4B"/>
    <w:rsid w:val="006E578B"/>
    <w:rsid w:val="006F5F0D"/>
    <w:rsid w:val="00701E3D"/>
    <w:rsid w:val="00706B10"/>
    <w:rsid w:val="00714985"/>
    <w:rsid w:val="00715E77"/>
    <w:rsid w:val="00761327"/>
    <w:rsid w:val="007720F0"/>
    <w:rsid w:val="0077642A"/>
    <w:rsid w:val="00782CBC"/>
    <w:rsid w:val="00795B12"/>
    <w:rsid w:val="007A2533"/>
    <w:rsid w:val="007C2424"/>
    <w:rsid w:val="007D2AB4"/>
    <w:rsid w:val="007E7575"/>
    <w:rsid w:val="007F3032"/>
    <w:rsid w:val="007F41E7"/>
    <w:rsid w:val="007F60CB"/>
    <w:rsid w:val="007F7FE3"/>
    <w:rsid w:val="0082296D"/>
    <w:rsid w:val="0082480D"/>
    <w:rsid w:val="008371E6"/>
    <w:rsid w:val="00844731"/>
    <w:rsid w:val="0085442E"/>
    <w:rsid w:val="00893B5E"/>
    <w:rsid w:val="008940E7"/>
    <w:rsid w:val="008A4A33"/>
    <w:rsid w:val="008A6CF3"/>
    <w:rsid w:val="008B30DA"/>
    <w:rsid w:val="008B55B2"/>
    <w:rsid w:val="008B71F4"/>
    <w:rsid w:val="008C396A"/>
    <w:rsid w:val="008E2C27"/>
    <w:rsid w:val="008F328B"/>
    <w:rsid w:val="00912813"/>
    <w:rsid w:val="0091774F"/>
    <w:rsid w:val="00926E29"/>
    <w:rsid w:val="009316AE"/>
    <w:rsid w:val="009524AC"/>
    <w:rsid w:val="00953CAE"/>
    <w:rsid w:val="00990696"/>
    <w:rsid w:val="00997301"/>
    <w:rsid w:val="009A0293"/>
    <w:rsid w:val="009A6866"/>
    <w:rsid w:val="009B15FC"/>
    <w:rsid w:val="009B5186"/>
    <w:rsid w:val="009C0CF6"/>
    <w:rsid w:val="009D411A"/>
    <w:rsid w:val="009D42FE"/>
    <w:rsid w:val="009E1810"/>
    <w:rsid w:val="009E3B01"/>
    <w:rsid w:val="009E4C27"/>
    <w:rsid w:val="00A03FC7"/>
    <w:rsid w:val="00A06357"/>
    <w:rsid w:val="00A15EF6"/>
    <w:rsid w:val="00A17B09"/>
    <w:rsid w:val="00A22E68"/>
    <w:rsid w:val="00A35D4D"/>
    <w:rsid w:val="00A439BE"/>
    <w:rsid w:val="00A50577"/>
    <w:rsid w:val="00A50836"/>
    <w:rsid w:val="00A741D8"/>
    <w:rsid w:val="00A81E53"/>
    <w:rsid w:val="00A83801"/>
    <w:rsid w:val="00A923EE"/>
    <w:rsid w:val="00AA3B49"/>
    <w:rsid w:val="00AB39C8"/>
    <w:rsid w:val="00AB5323"/>
    <w:rsid w:val="00AC4095"/>
    <w:rsid w:val="00AC730C"/>
    <w:rsid w:val="00AD2737"/>
    <w:rsid w:val="00AE17AF"/>
    <w:rsid w:val="00AE1FB5"/>
    <w:rsid w:val="00AF0378"/>
    <w:rsid w:val="00B05128"/>
    <w:rsid w:val="00B06326"/>
    <w:rsid w:val="00B11557"/>
    <w:rsid w:val="00B201AA"/>
    <w:rsid w:val="00B2064C"/>
    <w:rsid w:val="00B26614"/>
    <w:rsid w:val="00B30E67"/>
    <w:rsid w:val="00B31B4F"/>
    <w:rsid w:val="00B41E43"/>
    <w:rsid w:val="00B53AA5"/>
    <w:rsid w:val="00B6257D"/>
    <w:rsid w:val="00B627A9"/>
    <w:rsid w:val="00B72D38"/>
    <w:rsid w:val="00B838C3"/>
    <w:rsid w:val="00BA17CF"/>
    <w:rsid w:val="00BB1C2B"/>
    <w:rsid w:val="00BB74C3"/>
    <w:rsid w:val="00BF239A"/>
    <w:rsid w:val="00BF4A19"/>
    <w:rsid w:val="00C005A4"/>
    <w:rsid w:val="00C10686"/>
    <w:rsid w:val="00C132B0"/>
    <w:rsid w:val="00C15543"/>
    <w:rsid w:val="00C21EA6"/>
    <w:rsid w:val="00C30DA5"/>
    <w:rsid w:val="00C5025F"/>
    <w:rsid w:val="00C579A9"/>
    <w:rsid w:val="00C628D1"/>
    <w:rsid w:val="00C823ED"/>
    <w:rsid w:val="00C84651"/>
    <w:rsid w:val="00C92378"/>
    <w:rsid w:val="00CB7434"/>
    <w:rsid w:val="00CC738C"/>
    <w:rsid w:val="00CD1527"/>
    <w:rsid w:val="00CE019A"/>
    <w:rsid w:val="00CF4E0A"/>
    <w:rsid w:val="00D06FE5"/>
    <w:rsid w:val="00D13F9A"/>
    <w:rsid w:val="00D17484"/>
    <w:rsid w:val="00D2575F"/>
    <w:rsid w:val="00D35E2D"/>
    <w:rsid w:val="00D55384"/>
    <w:rsid w:val="00D6396E"/>
    <w:rsid w:val="00D81674"/>
    <w:rsid w:val="00D87386"/>
    <w:rsid w:val="00D932F6"/>
    <w:rsid w:val="00D93CBA"/>
    <w:rsid w:val="00D9533A"/>
    <w:rsid w:val="00DA2D36"/>
    <w:rsid w:val="00DC5B36"/>
    <w:rsid w:val="00DC73E4"/>
    <w:rsid w:val="00DE75F7"/>
    <w:rsid w:val="00DF0F9A"/>
    <w:rsid w:val="00DF17C5"/>
    <w:rsid w:val="00DF324C"/>
    <w:rsid w:val="00DF7FCB"/>
    <w:rsid w:val="00E0169C"/>
    <w:rsid w:val="00E0598B"/>
    <w:rsid w:val="00E24F1E"/>
    <w:rsid w:val="00E5703C"/>
    <w:rsid w:val="00E90661"/>
    <w:rsid w:val="00E9670A"/>
    <w:rsid w:val="00EB0368"/>
    <w:rsid w:val="00EB6A45"/>
    <w:rsid w:val="00ED451F"/>
    <w:rsid w:val="00EF73A9"/>
    <w:rsid w:val="00F02EAB"/>
    <w:rsid w:val="00F1362D"/>
    <w:rsid w:val="00F202B1"/>
    <w:rsid w:val="00F2321B"/>
    <w:rsid w:val="00F46652"/>
    <w:rsid w:val="00F54E60"/>
    <w:rsid w:val="00F605DF"/>
    <w:rsid w:val="00F61472"/>
    <w:rsid w:val="00F735E4"/>
    <w:rsid w:val="00FA5167"/>
    <w:rsid w:val="00FA7BDE"/>
    <w:rsid w:val="00FB6A3B"/>
    <w:rsid w:val="00FB6A80"/>
    <w:rsid w:val="00FB6AA6"/>
    <w:rsid w:val="00FD4161"/>
    <w:rsid w:val="00FE5CD5"/>
    <w:rsid w:val="00FF01DD"/>
    <w:rsid w:val="00FF1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15C"/>
  </w:style>
  <w:style w:type="paragraph" w:styleId="1">
    <w:name w:val="heading 1"/>
    <w:basedOn w:val="a"/>
    <w:next w:val="a"/>
    <w:link w:val="10"/>
    <w:uiPriority w:val="9"/>
    <w:qFormat/>
    <w:rsid w:val="009D411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9D411A"/>
    <w:pPr>
      <w:keepNext/>
      <w:spacing w:before="240" w:after="60"/>
      <w:outlineLvl w:val="1"/>
    </w:pPr>
    <w:rPr>
      <w:rFonts w:ascii="Arial" w:eastAsia="Times New Roman" w:hAnsi="Arial" w:cs="Arial"/>
      <w:b/>
      <w:bCs/>
      <w:i/>
      <w:iCs/>
      <w:lang w:val="ru-RU" w:eastAsia="ru-RU"/>
    </w:rPr>
  </w:style>
  <w:style w:type="paragraph" w:styleId="8">
    <w:name w:val="heading 8"/>
    <w:basedOn w:val="a"/>
    <w:next w:val="a"/>
    <w:link w:val="80"/>
    <w:uiPriority w:val="9"/>
    <w:semiHidden/>
    <w:unhideWhenUsed/>
    <w:qFormat/>
    <w:rsid w:val="001454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D70F1"/>
    <w:rPr>
      <w:rFonts w:eastAsia="Times New Roman"/>
      <w:sz w:val="24"/>
      <w:szCs w:val="20"/>
      <w:lang w:eastAsia="ru-RU"/>
    </w:rPr>
  </w:style>
  <w:style w:type="character" w:customStyle="1" w:styleId="a5">
    <w:name w:val="Основной текст Знак"/>
    <w:basedOn w:val="a0"/>
    <w:link w:val="a4"/>
    <w:rsid w:val="001D70F1"/>
    <w:rPr>
      <w:rFonts w:eastAsia="Times New Roman"/>
      <w:sz w:val="24"/>
      <w:szCs w:val="20"/>
      <w:lang w:eastAsia="ru-RU"/>
    </w:rPr>
  </w:style>
  <w:style w:type="character" w:customStyle="1" w:styleId="20">
    <w:name w:val="Заголовок 2 Знак"/>
    <w:basedOn w:val="a0"/>
    <w:link w:val="2"/>
    <w:rsid w:val="009D411A"/>
    <w:rPr>
      <w:rFonts w:ascii="Arial" w:eastAsia="Times New Roman" w:hAnsi="Arial" w:cs="Arial"/>
      <w:b/>
      <w:bCs/>
      <w:i/>
      <w:iCs/>
      <w:lang w:val="ru-RU" w:eastAsia="ru-RU"/>
    </w:rPr>
  </w:style>
  <w:style w:type="character" w:customStyle="1" w:styleId="10">
    <w:name w:val="Заголовок 1 Знак"/>
    <w:basedOn w:val="a0"/>
    <w:link w:val="1"/>
    <w:uiPriority w:val="9"/>
    <w:rsid w:val="009D411A"/>
    <w:rPr>
      <w:rFonts w:asciiTheme="majorHAnsi" w:eastAsiaTheme="majorEastAsia" w:hAnsiTheme="majorHAnsi" w:cstheme="majorBidi"/>
      <w:b/>
      <w:bCs/>
      <w:color w:val="365F91" w:themeColor="accent1" w:themeShade="BF"/>
    </w:rPr>
  </w:style>
  <w:style w:type="paragraph" w:styleId="a6">
    <w:name w:val="header"/>
    <w:basedOn w:val="a"/>
    <w:link w:val="a7"/>
    <w:uiPriority w:val="99"/>
    <w:unhideWhenUsed/>
    <w:rsid w:val="007D2AB4"/>
    <w:pPr>
      <w:tabs>
        <w:tab w:val="center" w:pos="4677"/>
        <w:tab w:val="right" w:pos="9355"/>
      </w:tabs>
    </w:pPr>
  </w:style>
  <w:style w:type="character" w:customStyle="1" w:styleId="a7">
    <w:name w:val="Верхний колонтитул Знак"/>
    <w:basedOn w:val="a0"/>
    <w:link w:val="a6"/>
    <w:uiPriority w:val="99"/>
    <w:rsid w:val="007D2AB4"/>
  </w:style>
  <w:style w:type="paragraph" w:styleId="a8">
    <w:name w:val="footer"/>
    <w:basedOn w:val="a"/>
    <w:link w:val="a9"/>
    <w:uiPriority w:val="99"/>
    <w:unhideWhenUsed/>
    <w:rsid w:val="007D2AB4"/>
    <w:pPr>
      <w:tabs>
        <w:tab w:val="center" w:pos="4677"/>
        <w:tab w:val="right" w:pos="9355"/>
      </w:tabs>
    </w:pPr>
  </w:style>
  <w:style w:type="character" w:customStyle="1" w:styleId="a9">
    <w:name w:val="Нижний колонтитул Знак"/>
    <w:basedOn w:val="a0"/>
    <w:link w:val="a8"/>
    <w:uiPriority w:val="99"/>
    <w:rsid w:val="007D2AB4"/>
  </w:style>
  <w:style w:type="paragraph" w:styleId="aa">
    <w:name w:val="List Paragraph"/>
    <w:basedOn w:val="a"/>
    <w:uiPriority w:val="34"/>
    <w:qFormat/>
    <w:rsid w:val="004A229C"/>
    <w:pPr>
      <w:ind w:left="720"/>
      <w:contextualSpacing/>
    </w:pPr>
  </w:style>
  <w:style w:type="character" w:customStyle="1" w:styleId="80">
    <w:name w:val="Заголовок 8 Знак"/>
    <w:basedOn w:val="a0"/>
    <w:link w:val="8"/>
    <w:uiPriority w:val="9"/>
    <w:semiHidden/>
    <w:rsid w:val="00145438"/>
    <w:rPr>
      <w:rFonts w:asciiTheme="majorHAnsi" w:eastAsiaTheme="majorEastAsia" w:hAnsiTheme="majorHAnsi" w:cstheme="majorBidi"/>
      <w:color w:val="404040" w:themeColor="text1" w:themeTint="BF"/>
      <w:sz w:val="20"/>
      <w:szCs w:val="20"/>
    </w:rPr>
  </w:style>
  <w:style w:type="paragraph" w:customStyle="1" w:styleId="11">
    <w:name w:val="Обычный по ширине. Отступ 1 см"/>
    <w:basedOn w:val="a"/>
    <w:rsid w:val="0085442E"/>
    <w:pPr>
      <w:widowControl w:val="0"/>
      <w:autoSpaceDE w:val="0"/>
      <w:autoSpaceDN w:val="0"/>
      <w:adjustRightInd w:val="0"/>
      <w:spacing w:line="360" w:lineRule="auto"/>
      <w:ind w:firstLine="567"/>
      <w:jc w:val="both"/>
    </w:pPr>
    <w:rPr>
      <w:rFonts w:eastAsia="Times New Roman"/>
      <w:sz w:val="26"/>
      <w:szCs w:val="20"/>
      <w:lang w:eastAsia="ru-RU"/>
    </w:rPr>
  </w:style>
  <w:style w:type="paragraph" w:styleId="ab">
    <w:name w:val="Title"/>
    <w:basedOn w:val="a"/>
    <w:link w:val="ac"/>
    <w:qFormat/>
    <w:rsid w:val="0085442E"/>
    <w:pPr>
      <w:jc w:val="center"/>
    </w:pPr>
    <w:rPr>
      <w:rFonts w:eastAsia="Times New Roman"/>
      <w:b/>
      <w:color w:val="000000"/>
      <w:szCs w:val="19"/>
      <w:lang w:eastAsia="ru-RU"/>
    </w:rPr>
  </w:style>
  <w:style w:type="character" w:customStyle="1" w:styleId="ac">
    <w:name w:val="Название Знак"/>
    <w:basedOn w:val="a0"/>
    <w:link w:val="ab"/>
    <w:rsid w:val="0085442E"/>
    <w:rPr>
      <w:rFonts w:eastAsia="Times New Roman"/>
      <w:b/>
      <w:color w:val="000000"/>
      <w:szCs w:val="19"/>
      <w:lang w:eastAsia="ru-RU"/>
    </w:rPr>
  </w:style>
  <w:style w:type="paragraph" w:styleId="3">
    <w:name w:val="Body Text 3"/>
    <w:basedOn w:val="a"/>
    <w:link w:val="30"/>
    <w:uiPriority w:val="99"/>
    <w:semiHidden/>
    <w:unhideWhenUsed/>
    <w:rsid w:val="00D87386"/>
    <w:pPr>
      <w:spacing w:after="120"/>
    </w:pPr>
    <w:rPr>
      <w:sz w:val="16"/>
      <w:szCs w:val="16"/>
    </w:rPr>
  </w:style>
  <w:style w:type="character" w:customStyle="1" w:styleId="30">
    <w:name w:val="Основной текст 3 Знак"/>
    <w:basedOn w:val="a0"/>
    <w:link w:val="3"/>
    <w:uiPriority w:val="99"/>
    <w:semiHidden/>
    <w:rsid w:val="00D87386"/>
    <w:rPr>
      <w:sz w:val="16"/>
      <w:szCs w:val="16"/>
    </w:rPr>
  </w:style>
  <w:style w:type="paragraph" w:styleId="21">
    <w:name w:val="Body Text Indent 2"/>
    <w:basedOn w:val="a"/>
    <w:link w:val="22"/>
    <w:uiPriority w:val="99"/>
    <w:unhideWhenUsed/>
    <w:rsid w:val="00D87386"/>
    <w:pPr>
      <w:spacing w:after="120" w:line="480" w:lineRule="auto"/>
      <w:ind w:left="283"/>
    </w:pPr>
  </w:style>
  <w:style w:type="character" w:customStyle="1" w:styleId="22">
    <w:name w:val="Основной текст с отступом 2 Знак"/>
    <w:basedOn w:val="a0"/>
    <w:link w:val="21"/>
    <w:uiPriority w:val="99"/>
    <w:rsid w:val="00D87386"/>
  </w:style>
  <w:style w:type="paragraph" w:styleId="ad">
    <w:name w:val="Balloon Text"/>
    <w:basedOn w:val="a"/>
    <w:link w:val="ae"/>
    <w:uiPriority w:val="99"/>
    <w:semiHidden/>
    <w:unhideWhenUsed/>
    <w:rsid w:val="00F2321B"/>
    <w:rPr>
      <w:rFonts w:ascii="Tahoma" w:hAnsi="Tahoma" w:cs="Tahoma"/>
      <w:sz w:val="16"/>
      <w:szCs w:val="16"/>
    </w:rPr>
  </w:style>
  <w:style w:type="character" w:customStyle="1" w:styleId="ae">
    <w:name w:val="Текст выноски Знак"/>
    <w:basedOn w:val="a0"/>
    <w:link w:val="ad"/>
    <w:uiPriority w:val="99"/>
    <w:semiHidden/>
    <w:rsid w:val="00F23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411A"/>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9D411A"/>
    <w:pPr>
      <w:keepNext/>
      <w:spacing w:before="240" w:after="60"/>
      <w:outlineLvl w:val="1"/>
    </w:pPr>
    <w:rPr>
      <w:rFonts w:ascii="Arial" w:eastAsia="Times New Roman" w:hAnsi="Arial" w:cs="Arial"/>
      <w:b/>
      <w:bCs/>
      <w:i/>
      <w:iCs/>
      <w:lang w:val="ru-RU" w:eastAsia="ru-RU"/>
    </w:rPr>
  </w:style>
  <w:style w:type="paragraph" w:styleId="8">
    <w:name w:val="heading 8"/>
    <w:basedOn w:val="a"/>
    <w:next w:val="a"/>
    <w:link w:val="80"/>
    <w:uiPriority w:val="9"/>
    <w:semiHidden/>
    <w:unhideWhenUsed/>
    <w:qFormat/>
    <w:rsid w:val="0014543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D70F1"/>
    <w:rPr>
      <w:rFonts w:eastAsia="Times New Roman"/>
      <w:sz w:val="24"/>
      <w:szCs w:val="20"/>
      <w:lang w:eastAsia="ru-RU"/>
    </w:rPr>
  </w:style>
  <w:style w:type="character" w:customStyle="1" w:styleId="a5">
    <w:name w:val="Основной текст Знак"/>
    <w:basedOn w:val="a0"/>
    <w:link w:val="a4"/>
    <w:rsid w:val="001D70F1"/>
    <w:rPr>
      <w:rFonts w:eastAsia="Times New Roman"/>
      <w:sz w:val="24"/>
      <w:szCs w:val="20"/>
      <w:lang w:eastAsia="ru-RU"/>
    </w:rPr>
  </w:style>
  <w:style w:type="character" w:customStyle="1" w:styleId="20">
    <w:name w:val="Заголовок 2 Знак"/>
    <w:basedOn w:val="a0"/>
    <w:link w:val="2"/>
    <w:rsid w:val="009D411A"/>
    <w:rPr>
      <w:rFonts w:ascii="Arial" w:eastAsia="Times New Roman" w:hAnsi="Arial" w:cs="Arial"/>
      <w:b/>
      <w:bCs/>
      <w:i/>
      <w:iCs/>
      <w:lang w:val="ru-RU" w:eastAsia="ru-RU"/>
    </w:rPr>
  </w:style>
  <w:style w:type="character" w:customStyle="1" w:styleId="10">
    <w:name w:val="Заголовок 1 Знак"/>
    <w:basedOn w:val="a0"/>
    <w:link w:val="1"/>
    <w:uiPriority w:val="9"/>
    <w:rsid w:val="009D411A"/>
    <w:rPr>
      <w:rFonts w:asciiTheme="majorHAnsi" w:eastAsiaTheme="majorEastAsia" w:hAnsiTheme="majorHAnsi" w:cstheme="majorBidi"/>
      <w:b/>
      <w:bCs/>
      <w:color w:val="365F91" w:themeColor="accent1" w:themeShade="BF"/>
    </w:rPr>
  </w:style>
  <w:style w:type="paragraph" w:styleId="a6">
    <w:name w:val="header"/>
    <w:basedOn w:val="a"/>
    <w:link w:val="a7"/>
    <w:uiPriority w:val="99"/>
    <w:unhideWhenUsed/>
    <w:rsid w:val="007D2AB4"/>
    <w:pPr>
      <w:tabs>
        <w:tab w:val="center" w:pos="4677"/>
        <w:tab w:val="right" w:pos="9355"/>
      </w:tabs>
    </w:pPr>
  </w:style>
  <w:style w:type="character" w:customStyle="1" w:styleId="a7">
    <w:name w:val="Верхний колонтитул Знак"/>
    <w:basedOn w:val="a0"/>
    <w:link w:val="a6"/>
    <w:uiPriority w:val="99"/>
    <w:rsid w:val="007D2AB4"/>
  </w:style>
  <w:style w:type="paragraph" w:styleId="a8">
    <w:name w:val="footer"/>
    <w:basedOn w:val="a"/>
    <w:link w:val="a9"/>
    <w:uiPriority w:val="99"/>
    <w:unhideWhenUsed/>
    <w:rsid w:val="007D2AB4"/>
    <w:pPr>
      <w:tabs>
        <w:tab w:val="center" w:pos="4677"/>
        <w:tab w:val="right" w:pos="9355"/>
      </w:tabs>
    </w:pPr>
  </w:style>
  <w:style w:type="character" w:customStyle="1" w:styleId="a9">
    <w:name w:val="Нижний колонтитул Знак"/>
    <w:basedOn w:val="a0"/>
    <w:link w:val="a8"/>
    <w:uiPriority w:val="99"/>
    <w:rsid w:val="007D2AB4"/>
  </w:style>
  <w:style w:type="paragraph" w:styleId="aa">
    <w:name w:val="List Paragraph"/>
    <w:basedOn w:val="a"/>
    <w:uiPriority w:val="34"/>
    <w:qFormat/>
    <w:rsid w:val="004A229C"/>
    <w:pPr>
      <w:ind w:left="720"/>
      <w:contextualSpacing/>
    </w:pPr>
  </w:style>
  <w:style w:type="character" w:customStyle="1" w:styleId="80">
    <w:name w:val="Заголовок 8 Знак"/>
    <w:basedOn w:val="a0"/>
    <w:link w:val="8"/>
    <w:uiPriority w:val="9"/>
    <w:semiHidden/>
    <w:rsid w:val="00145438"/>
    <w:rPr>
      <w:rFonts w:asciiTheme="majorHAnsi" w:eastAsiaTheme="majorEastAsia" w:hAnsiTheme="majorHAnsi" w:cstheme="majorBidi"/>
      <w:color w:val="404040" w:themeColor="text1" w:themeTint="BF"/>
      <w:sz w:val="20"/>
      <w:szCs w:val="20"/>
    </w:rPr>
  </w:style>
  <w:style w:type="paragraph" w:customStyle="1" w:styleId="11">
    <w:name w:val="Обычный по ширине. Отступ 1 см"/>
    <w:basedOn w:val="a"/>
    <w:rsid w:val="0085442E"/>
    <w:pPr>
      <w:widowControl w:val="0"/>
      <w:autoSpaceDE w:val="0"/>
      <w:autoSpaceDN w:val="0"/>
      <w:adjustRightInd w:val="0"/>
      <w:spacing w:line="360" w:lineRule="auto"/>
      <w:ind w:firstLine="567"/>
      <w:jc w:val="both"/>
    </w:pPr>
    <w:rPr>
      <w:rFonts w:eastAsia="Times New Roman"/>
      <w:sz w:val="26"/>
      <w:szCs w:val="20"/>
      <w:lang w:eastAsia="ru-RU"/>
    </w:rPr>
  </w:style>
  <w:style w:type="paragraph" w:styleId="ab">
    <w:name w:val="Title"/>
    <w:basedOn w:val="a"/>
    <w:link w:val="ac"/>
    <w:qFormat/>
    <w:rsid w:val="0085442E"/>
    <w:pPr>
      <w:jc w:val="center"/>
    </w:pPr>
    <w:rPr>
      <w:rFonts w:eastAsia="Times New Roman"/>
      <w:b/>
      <w:color w:val="000000"/>
      <w:szCs w:val="19"/>
      <w:lang w:eastAsia="ru-RU"/>
    </w:rPr>
  </w:style>
  <w:style w:type="character" w:customStyle="1" w:styleId="ac">
    <w:name w:val="Название Знак"/>
    <w:basedOn w:val="a0"/>
    <w:link w:val="ab"/>
    <w:rsid w:val="0085442E"/>
    <w:rPr>
      <w:rFonts w:eastAsia="Times New Roman"/>
      <w:b/>
      <w:color w:val="000000"/>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6710-2927-4C41-AB2B-9D958A2E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dc:creator>
  <cp:keywords/>
  <dc:description/>
  <cp:lastModifiedBy>FELIX</cp:lastModifiedBy>
  <cp:revision>34</cp:revision>
  <cp:lastPrinted>2017-11-11T16:37:00Z</cp:lastPrinted>
  <dcterms:created xsi:type="dcterms:W3CDTF">2017-09-15T14:46:00Z</dcterms:created>
  <dcterms:modified xsi:type="dcterms:W3CDTF">2017-11-11T16:38:00Z</dcterms:modified>
</cp:coreProperties>
</file>